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996CCE">
        <w:tc>
          <w:tcPr>
            <w:tcW w:w="10490" w:type="dxa"/>
            <w:gridSpan w:val="2"/>
          </w:tcPr>
          <w:p w14:paraId="19A341D2" w14:textId="7E7B6979" w:rsidR="0054344E" w:rsidRDefault="0054344E" w:rsidP="0054344E">
            <w:pPr>
              <w:jc w:val="center"/>
              <w:rPr>
                <w:rFonts w:ascii="Century Gothic" w:hAnsi="Century Gothic"/>
                <w:b/>
                <w:bCs/>
              </w:rPr>
            </w:pPr>
            <w:r w:rsidRPr="0054344E">
              <w:rPr>
                <w:rFonts w:ascii="Century Gothic" w:hAnsi="Century Gothic"/>
                <w:b/>
                <w:bCs/>
              </w:rPr>
              <w:t>S</w:t>
            </w:r>
            <w:r w:rsidR="00235CA6">
              <w:rPr>
                <w:rFonts w:ascii="Century Gothic" w:hAnsi="Century Gothic"/>
                <w:b/>
                <w:bCs/>
              </w:rPr>
              <w:t>UMMER 1</w:t>
            </w:r>
            <w:r w:rsidRPr="0054344E">
              <w:rPr>
                <w:rFonts w:ascii="Century Gothic" w:hAnsi="Century Gothic"/>
                <w:b/>
                <w:bCs/>
              </w:rPr>
              <w:t xml:space="preserve">: YEAR </w:t>
            </w:r>
            <w:r w:rsidR="00116A26">
              <w:rPr>
                <w:rFonts w:ascii="Century Gothic" w:hAnsi="Century Gothic"/>
                <w:b/>
                <w:bCs/>
              </w:rPr>
              <w:t>2</w:t>
            </w:r>
          </w:p>
          <w:p w14:paraId="3DA50297" w14:textId="7AE6E454" w:rsidR="0054344E" w:rsidRPr="0054344E" w:rsidRDefault="00413210" w:rsidP="0054344E">
            <w:pPr>
              <w:jc w:val="center"/>
              <w:rPr>
                <w:rFonts w:ascii="Century Gothic" w:hAnsi="Century Gothic"/>
                <w:b/>
                <w:bCs/>
              </w:rPr>
            </w:pPr>
            <w:r>
              <w:rPr>
                <w:rFonts w:ascii="Century Gothic" w:hAnsi="Century Gothic"/>
                <w:b/>
                <w:bCs/>
              </w:rPr>
              <w:t xml:space="preserve">The </w:t>
            </w:r>
            <w:r w:rsidR="00116A26">
              <w:rPr>
                <w:rFonts w:ascii="Century Gothic" w:hAnsi="Century Gothic"/>
                <w:b/>
                <w:bCs/>
              </w:rPr>
              <w:t>Water Horse</w:t>
            </w:r>
          </w:p>
        </w:tc>
      </w:tr>
      <w:tr w:rsidR="0054344E" w:rsidRPr="006D19D2" w14:paraId="66D5C1BE" w14:textId="77777777" w:rsidTr="00996CCE">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996CCE">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3F2C7EB" w14:textId="77777777" w:rsidR="007C355E" w:rsidRDefault="00606D53" w:rsidP="00FC3ADA">
            <w:pPr>
              <w:rPr>
                <w:rFonts w:ascii="Century Gothic" w:hAnsi="Century Gothic"/>
              </w:rPr>
            </w:pPr>
            <w:r>
              <w:rPr>
                <w:rFonts w:ascii="Century Gothic" w:hAnsi="Century Gothic"/>
              </w:rPr>
              <w:t>Diary entry</w:t>
            </w:r>
          </w:p>
          <w:p w14:paraId="18E495A2" w14:textId="77777777" w:rsidR="004F2C8D" w:rsidRDefault="004F2C8D" w:rsidP="00FC3ADA">
            <w:pPr>
              <w:rPr>
                <w:rFonts w:ascii="Century Gothic" w:hAnsi="Century Gothic"/>
              </w:rPr>
            </w:pPr>
            <w:r>
              <w:rPr>
                <w:rFonts w:ascii="Century Gothic" w:hAnsi="Century Gothic"/>
              </w:rPr>
              <w:t>(Angus’ Day)</w:t>
            </w:r>
          </w:p>
          <w:p w14:paraId="04B5F1DA" w14:textId="2BA2A018" w:rsidR="00996CCE" w:rsidRPr="006D19D2" w:rsidRDefault="00996CCE" w:rsidP="00FC3ADA">
            <w:pPr>
              <w:rPr>
                <w:rFonts w:ascii="Century Gothic" w:hAnsi="Century Gothic"/>
              </w:rPr>
            </w:pPr>
          </w:p>
        </w:tc>
      </w:tr>
      <w:tr w:rsidR="0054344E" w:rsidRPr="006D19D2" w14:paraId="2251E455" w14:textId="77777777" w:rsidTr="00996CCE">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C92A24C" w14:textId="77777777" w:rsidR="0060675A" w:rsidRPr="004F5EE1" w:rsidRDefault="0060675A" w:rsidP="0060675A">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60692037"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C05B952"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2A34260"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0C363093"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15F226C3"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In the story, 'x' is mentioned a lot. Why? </w:t>
            </w:r>
          </w:p>
          <w:p w14:paraId="05C5B287"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0C5E948D"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690F9EF0" w14:textId="77777777" w:rsidR="008D6E9F" w:rsidRDefault="008D6E9F" w:rsidP="00996CCE">
            <w:pPr>
              <w:rPr>
                <w:rFonts w:ascii="Century Gothic" w:hAnsi="Century Gothic" w:cstheme="minorHAnsi"/>
                <w:sz w:val="20"/>
                <w:szCs w:val="20"/>
              </w:rPr>
            </w:pPr>
          </w:p>
          <w:p w14:paraId="2D033BC8"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701924DF"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FA86837"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AB2BA5B" w14:textId="77777777" w:rsidR="0060675A" w:rsidRPr="004F5EE1" w:rsidRDefault="0060675A" w:rsidP="0060675A">
            <w:pPr>
              <w:rPr>
                <w:rFonts w:ascii="Century Gothic" w:hAnsi="Century Gothic" w:cstheme="minorHAnsi"/>
                <w:b/>
                <w:bCs/>
                <w:i/>
                <w:iCs/>
                <w:sz w:val="18"/>
                <w:szCs w:val="18"/>
              </w:rPr>
            </w:pPr>
          </w:p>
          <w:p w14:paraId="45A40DA0"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41AB816D"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6B910551"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3585E2A5"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6C54B545"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08BB166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0C570420"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0145F487"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505685A5" w14:textId="3B2DD9F7" w:rsidR="0060675A" w:rsidRPr="00996CCE" w:rsidRDefault="0060675A" w:rsidP="00996CCE">
            <w:pPr>
              <w:rPr>
                <w:rFonts w:ascii="Century Gothic" w:hAnsi="Century Gothic" w:cstheme="minorHAnsi"/>
                <w:sz w:val="20"/>
                <w:szCs w:val="20"/>
              </w:rPr>
            </w:pPr>
          </w:p>
        </w:tc>
      </w:tr>
      <w:tr w:rsidR="0054344E" w:rsidRPr="006D19D2" w14:paraId="59286BC4" w14:textId="77777777" w:rsidTr="00996CCE">
        <w:tc>
          <w:tcPr>
            <w:tcW w:w="2223" w:type="dxa"/>
          </w:tcPr>
          <w:p w14:paraId="3AB15F1B" w14:textId="0C19621E"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w:t>
            </w:r>
          </w:p>
          <w:p w14:paraId="419A5A90" w14:textId="77777777" w:rsidR="0054344E" w:rsidRPr="006D19D2" w:rsidRDefault="0054344E" w:rsidP="00FC3ADA">
            <w:pPr>
              <w:rPr>
                <w:rFonts w:ascii="Century Gothic" w:hAnsi="Century Gothic"/>
                <w:b/>
                <w:bCs/>
                <w:sz w:val="20"/>
                <w:szCs w:val="20"/>
              </w:rPr>
            </w:pPr>
          </w:p>
        </w:tc>
        <w:tc>
          <w:tcPr>
            <w:tcW w:w="8267" w:type="dxa"/>
          </w:tcPr>
          <w:p w14:paraId="5D30D2F8"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Often written in the first or third person.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Third person ‘they all shouted, she crept out, it looked like an animal of some kind.’ First person e.g. ‘I was on my way to school.’</w:t>
            </w:r>
          </w:p>
          <w:p w14:paraId="351A4D2F"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Clear beginning, middle and ending.</w:t>
            </w:r>
          </w:p>
          <w:p w14:paraId="4D0FDCCA"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A strong opening (paragraph in KS2) to hook the reader.</w:t>
            </w:r>
          </w:p>
          <w:p w14:paraId="74960D9E"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Orientation such as scene-setting or establishing context (It was the school holidays. I went to the park ...)</w:t>
            </w:r>
          </w:p>
          <w:p w14:paraId="3B95573E"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An account of the events that took place, often in chronological order (The first person to arrive was ...)</w:t>
            </w:r>
          </w:p>
          <w:p w14:paraId="6B40AE47"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Time sentence signposts for coherence that become more complex as children get older e.g. First, next, then progressing to more complex fronted adverbials. </w:t>
            </w:r>
          </w:p>
          <w:p w14:paraId="2B6AC1F2"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past and present tense as appropriate throughout writing. </w:t>
            </w:r>
          </w:p>
          <w:p w14:paraId="399F26F9"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progressive forms of verbs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the children were playing, I was hoping…</w:t>
            </w:r>
          </w:p>
          <w:p w14:paraId="29A6F1EE"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conjunctions for coordination and subordination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we went to the park so we could play on the swings.</w:t>
            </w:r>
          </w:p>
          <w:p w14:paraId="049BF847" w14:textId="77777777" w:rsidR="0060675A" w:rsidRDefault="0060675A" w:rsidP="0060675A">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of noun phrases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some people, most dogs, blue butterflies to interest the reader.</w:t>
            </w:r>
          </w:p>
          <w:p w14:paraId="00DDD45C" w14:textId="0C9347E9" w:rsidR="00125180" w:rsidRPr="00996CCE" w:rsidRDefault="00125180" w:rsidP="00996CCE">
            <w:pPr>
              <w:rPr>
                <w:rFonts w:ascii="Century Gothic" w:hAnsi="Century Gothic"/>
              </w:rPr>
            </w:pPr>
          </w:p>
        </w:tc>
      </w:tr>
      <w:tr w:rsidR="0054344E" w:rsidRPr="006D19D2" w14:paraId="36AEA940" w14:textId="77777777" w:rsidTr="00996CCE">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D72A80F" w14:textId="2DBA2F3C" w:rsidR="0054344E" w:rsidRPr="0060675A" w:rsidRDefault="007A4DC4" w:rsidP="008D6E9F">
            <w:pPr>
              <w:rPr>
                <w:rFonts w:ascii="Century Gothic" w:hAnsi="Century Gothic"/>
                <w:sz w:val="18"/>
                <w:szCs w:val="18"/>
              </w:rPr>
            </w:pPr>
            <w:r w:rsidRPr="0060675A">
              <w:rPr>
                <w:rFonts w:ascii="Century Gothic" w:hAnsi="Century Gothic"/>
                <w:sz w:val="18"/>
                <w:szCs w:val="18"/>
              </w:rPr>
              <w:t>Tense (Past progressive)</w:t>
            </w:r>
          </w:p>
          <w:p w14:paraId="5AB2E2EB" w14:textId="77777777" w:rsidR="00776031" w:rsidRPr="0060675A" w:rsidRDefault="00776031" w:rsidP="008D6E9F">
            <w:pPr>
              <w:rPr>
                <w:rFonts w:ascii="Century Gothic" w:hAnsi="Century Gothic"/>
                <w:sz w:val="18"/>
                <w:szCs w:val="18"/>
              </w:rPr>
            </w:pPr>
          </w:p>
          <w:p w14:paraId="345FA51F" w14:textId="77777777" w:rsidR="007A4DC4" w:rsidRPr="0060675A" w:rsidRDefault="007A4DC4" w:rsidP="008D6E9F">
            <w:pPr>
              <w:rPr>
                <w:rFonts w:ascii="Century Gothic" w:hAnsi="Century Gothic"/>
                <w:sz w:val="18"/>
                <w:szCs w:val="18"/>
              </w:rPr>
            </w:pPr>
            <w:r w:rsidRPr="0060675A">
              <w:rPr>
                <w:rFonts w:ascii="Century Gothic" w:hAnsi="Century Gothic"/>
                <w:sz w:val="18"/>
                <w:szCs w:val="18"/>
              </w:rPr>
              <w:t>Apostrophe for possession (belonging)</w:t>
            </w:r>
          </w:p>
          <w:p w14:paraId="5F5AB0B0" w14:textId="77777777" w:rsidR="0060675A" w:rsidRPr="0060675A" w:rsidRDefault="0060675A" w:rsidP="008D6E9F">
            <w:pPr>
              <w:rPr>
                <w:rFonts w:ascii="Century Gothic" w:hAnsi="Century Gothic"/>
                <w:sz w:val="18"/>
                <w:szCs w:val="18"/>
              </w:rPr>
            </w:pPr>
          </w:p>
          <w:p w14:paraId="6CA88D1A" w14:textId="77777777" w:rsidR="0060675A" w:rsidRPr="0060675A" w:rsidRDefault="0060675A" w:rsidP="0060675A">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3902ACDF" w14:textId="544E6A8E" w:rsidR="0060675A" w:rsidRPr="0060675A" w:rsidRDefault="0060675A" w:rsidP="008D6E9F">
            <w:pPr>
              <w:rPr>
                <w:rFonts w:ascii="Century Gothic" w:hAnsi="Century Gothic"/>
                <w:sz w:val="18"/>
                <w:szCs w:val="18"/>
              </w:rPr>
            </w:pPr>
          </w:p>
        </w:tc>
      </w:tr>
      <w:tr w:rsidR="00996CCE" w14:paraId="7A951118" w14:textId="77777777" w:rsidTr="00996CCE">
        <w:tc>
          <w:tcPr>
            <w:tcW w:w="2223" w:type="dxa"/>
          </w:tcPr>
          <w:p w14:paraId="3C348238"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457485AB"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2238DD78" w14:textId="77777777" w:rsidR="00996CCE" w:rsidRDefault="00996CCE" w:rsidP="0027361C">
            <w:pPr>
              <w:rPr>
                <w:rFonts w:ascii="Century Gothic" w:hAnsi="Century Gothic"/>
              </w:rPr>
            </w:pPr>
          </w:p>
        </w:tc>
      </w:tr>
      <w:tr w:rsidR="00996CCE" w:rsidRPr="003172CC" w14:paraId="7C5A9597" w14:textId="77777777" w:rsidTr="00996CCE">
        <w:tc>
          <w:tcPr>
            <w:tcW w:w="2223" w:type="dxa"/>
          </w:tcPr>
          <w:p w14:paraId="43BDB104"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MODELLING:</w:t>
            </w:r>
          </w:p>
        </w:tc>
        <w:tc>
          <w:tcPr>
            <w:tcW w:w="8267" w:type="dxa"/>
          </w:tcPr>
          <w:p w14:paraId="5F3CC47D" w14:textId="77777777" w:rsidR="00996CCE" w:rsidRPr="007344C0" w:rsidRDefault="00996CCE" w:rsidP="00996CCE">
            <w:pPr>
              <w:pStyle w:val="ListParagraph"/>
              <w:numPr>
                <w:ilvl w:val="0"/>
                <w:numId w:val="8"/>
              </w:numPr>
              <w:rPr>
                <w:rFonts w:ascii="Century Gothic" w:hAnsi="Century Gothic"/>
                <w:sz w:val="18"/>
                <w:szCs w:val="18"/>
              </w:rPr>
            </w:pPr>
            <w:r w:rsidRPr="007344C0">
              <w:rPr>
                <w:rFonts w:ascii="Century Gothic" w:hAnsi="Century Gothic" w:cs="Nirmala UI Semilight"/>
                <w:sz w:val="18"/>
                <w:szCs w:val="18"/>
              </w:rPr>
              <w:t>Can usually sustain narrative and non-narrative forms (can write at length – close to a side of A4 at least- staying on task).</w:t>
            </w:r>
          </w:p>
          <w:p w14:paraId="394AC7AD" w14:textId="77777777" w:rsidR="00996CCE" w:rsidRPr="007344C0" w:rsidRDefault="00996CCE" w:rsidP="00996CCE">
            <w:pPr>
              <w:pStyle w:val="ListParagraph"/>
              <w:numPr>
                <w:ilvl w:val="0"/>
                <w:numId w:val="8"/>
              </w:numPr>
              <w:rPr>
                <w:rFonts w:ascii="Century Gothic" w:hAnsi="Century Gothic"/>
                <w:sz w:val="18"/>
                <w:szCs w:val="18"/>
              </w:rPr>
            </w:pPr>
            <w:r w:rsidRPr="007344C0">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04DB10A4" w14:textId="77777777" w:rsidR="00996CCE" w:rsidRPr="007344C0" w:rsidRDefault="00996CCE" w:rsidP="00996CCE">
            <w:pPr>
              <w:pStyle w:val="ListParagraph"/>
              <w:numPr>
                <w:ilvl w:val="0"/>
                <w:numId w:val="8"/>
              </w:numPr>
              <w:rPr>
                <w:rFonts w:ascii="Century Gothic" w:hAnsi="Century Gothic"/>
                <w:sz w:val="18"/>
                <w:szCs w:val="18"/>
              </w:rPr>
            </w:pPr>
            <w:r w:rsidRPr="007344C0">
              <w:rPr>
                <w:rFonts w:ascii="Century Gothic" w:hAnsi="Century Gothic" w:cs="Nirmala UI Semilight"/>
                <w:sz w:val="18"/>
                <w:szCs w:val="18"/>
              </w:rPr>
              <w:t>Structures basic sentences correctly, including capital letters and full stops for a longer piece (one error is acceptable).</w:t>
            </w:r>
          </w:p>
          <w:p w14:paraId="631A206B" w14:textId="77777777" w:rsidR="00996CCE" w:rsidRPr="003172CC" w:rsidRDefault="00996CCE" w:rsidP="0027361C">
            <w:pPr>
              <w:pStyle w:val="ListParagraph"/>
              <w:rPr>
                <w:rFonts w:ascii="Century Gothic" w:hAnsi="Century Gothic"/>
                <w:sz w:val="18"/>
                <w:szCs w:val="18"/>
              </w:rPr>
            </w:pPr>
          </w:p>
        </w:tc>
      </w:tr>
    </w:tbl>
    <w:p w14:paraId="646317D8" w14:textId="77777777" w:rsidR="00996CCE" w:rsidRDefault="00996CCE"/>
    <w:tbl>
      <w:tblPr>
        <w:tblStyle w:val="TableGrid"/>
        <w:tblW w:w="10490" w:type="dxa"/>
        <w:tblInd w:w="-5" w:type="dxa"/>
        <w:tblLook w:val="04A0" w:firstRow="1" w:lastRow="0" w:firstColumn="1" w:lastColumn="0" w:noHBand="0" w:noVBand="1"/>
      </w:tblPr>
      <w:tblGrid>
        <w:gridCol w:w="2223"/>
        <w:gridCol w:w="8267"/>
      </w:tblGrid>
      <w:tr w:rsidR="0054344E" w:rsidRPr="006D19D2" w14:paraId="0F4ECAE0" w14:textId="77777777" w:rsidTr="00996CCE">
        <w:tc>
          <w:tcPr>
            <w:tcW w:w="10490" w:type="dxa"/>
            <w:gridSpan w:val="2"/>
            <w:shd w:val="clear" w:color="auto" w:fill="D9D9D9" w:themeFill="background1" w:themeFillShade="D9"/>
          </w:tcPr>
          <w:p w14:paraId="02A85844" w14:textId="29215C64"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54344E" w:rsidRPr="006D19D2" w14:paraId="152B618C" w14:textId="77777777" w:rsidTr="00996CCE">
        <w:tc>
          <w:tcPr>
            <w:tcW w:w="2223" w:type="dxa"/>
          </w:tcPr>
          <w:p w14:paraId="5E5A15D0"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549661A" w14:textId="77777777" w:rsidR="0054344E" w:rsidRDefault="00606D53" w:rsidP="00FC3ADA">
            <w:pPr>
              <w:rPr>
                <w:rFonts w:ascii="Century Gothic" w:hAnsi="Century Gothic"/>
              </w:rPr>
            </w:pPr>
            <w:r>
              <w:rPr>
                <w:rFonts w:ascii="Century Gothic" w:hAnsi="Century Gothic"/>
              </w:rPr>
              <w:t>Setting Description</w:t>
            </w:r>
          </w:p>
          <w:p w14:paraId="6E7727AA" w14:textId="77777777" w:rsidR="004F2C8D" w:rsidRDefault="004F2C8D" w:rsidP="00FC3ADA">
            <w:pPr>
              <w:rPr>
                <w:rFonts w:ascii="Century Gothic" w:hAnsi="Century Gothic"/>
              </w:rPr>
            </w:pPr>
            <w:r>
              <w:rPr>
                <w:rFonts w:ascii="Century Gothic" w:hAnsi="Century Gothic"/>
              </w:rPr>
              <w:t>(Scotland/</w:t>
            </w:r>
            <w:r w:rsidR="007A4DC4">
              <w:rPr>
                <w:rFonts w:ascii="Century Gothic" w:hAnsi="Century Gothic"/>
              </w:rPr>
              <w:t>Highlands/</w:t>
            </w:r>
            <w:r>
              <w:rPr>
                <w:rFonts w:ascii="Century Gothic" w:hAnsi="Century Gothic"/>
              </w:rPr>
              <w:t>Nature)</w:t>
            </w:r>
          </w:p>
          <w:p w14:paraId="492114E5" w14:textId="144D2452" w:rsidR="00996CCE" w:rsidRPr="006D19D2" w:rsidRDefault="00996CCE" w:rsidP="00FC3ADA">
            <w:pPr>
              <w:rPr>
                <w:rFonts w:ascii="Century Gothic" w:hAnsi="Century Gothic"/>
              </w:rPr>
            </w:pPr>
          </w:p>
        </w:tc>
      </w:tr>
      <w:tr w:rsidR="0054344E" w:rsidRPr="006D19D2" w14:paraId="030DD642" w14:textId="77777777" w:rsidTr="00996CCE">
        <w:tc>
          <w:tcPr>
            <w:tcW w:w="2223" w:type="dxa"/>
          </w:tcPr>
          <w:p w14:paraId="3C49EED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7543C675"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442167F2"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509D890D"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69FA545" w14:textId="77777777" w:rsidR="0060675A" w:rsidRPr="004F5EE1" w:rsidRDefault="0060675A" w:rsidP="0060675A">
            <w:pPr>
              <w:rPr>
                <w:rFonts w:ascii="Century Gothic" w:hAnsi="Century Gothic" w:cstheme="minorHAnsi"/>
                <w:b/>
                <w:bCs/>
                <w:i/>
                <w:iCs/>
                <w:sz w:val="18"/>
                <w:szCs w:val="18"/>
              </w:rPr>
            </w:pPr>
          </w:p>
          <w:p w14:paraId="759410F8"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4C5BF02E"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7E19F8BD"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4568574E"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4EEA33DC"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09D467AD"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349A08C7"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144F853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581E8219" w14:textId="77777777" w:rsidR="00AD1C13" w:rsidRDefault="00AD1C13" w:rsidP="00996CCE">
            <w:pPr>
              <w:pStyle w:val="ListParagraph"/>
              <w:ind w:left="641"/>
              <w:rPr>
                <w:rFonts w:ascii="Century Gothic" w:hAnsi="Century Gothic"/>
                <w:sz w:val="18"/>
                <w:szCs w:val="18"/>
              </w:rPr>
            </w:pPr>
          </w:p>
          <w:p w14:paraId="6E44115B" w14:textId="77777777" w:rsidR="0060675A" w:rsidRPr="004F5EE1" w:rsidRDefault="0060675A" w:rsidP="0060675A">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445AC10D"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68ACE643"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C0A90AD"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What makes you think that? </w:t>
            </w:r>
          </w:p>
          <w:p w14:paraId="4C5D0BBF"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Which words give you that impression? </w:t>
            </w:r>
          </w:p>
          <w:p w14:paraId="2898827E"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How do you feel about…? </w:t>
            </w:r>
          </w:p>
          <w:p w14:paraId="7DD2E905"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Can you explain why…? </w:t>
            </w:r>
          </w:p>
          <w:p w14:paraId="1F426F70"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52B9D0A9"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I wonder why the writer decided to…? </w:t>
            </w:r>
          </w:p>
          <w:p w14:paraId="3D86CD58" w14:textId="77777777" w:rsidR="0060675A" w:rsidRPr="004F5EE1" w:rsidRDefault="0060675A" w:rsidP="0060675A">
            <w:pPr>
              <w:pStyle w:val="ListParagraph"/>
              <w:numPr>
                <w:ilvl w:val="0"/>
                <w:numId w:val="11"/>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6F860229" w14:textId="072957EB" w:rsidR="0060675A" w:rsidRPr="0060675A" w:rsidRDefault="0060675A" w:rsidP="0060675A">
            <w:pPr>
              <w:rPr>
                <w:rFonts w:ascii="Century Gothic" w:hAnsi="Century Gothic"/>
                <w:sz w:val="18"/>
                <w:szCs w:val="18"/>
              </w:rPr>
            </w:pPr>
          </w:p>
        </w:tc>
      </w:tr>
      <w:tr w:rsidR="0054344E" w:rsidRPr="006D19D2" w14:paraId="40D00ECF" w14:textId="77777777" w:rsidTr="00996CCE">
        <w:tc>
          <w:tcPr>
            <w:tcW w:w="2223" w:type="dxa"/>
          </w:tcPr>
          <w:p w14:paraId="44E16317" w14:textId="39C4BA25"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w:t>
            </w:r>
          </w:p>
          <w:p w14:paraId="15A33D48" w14:textId="77777777" w:rsidR="0054344E" w:rsidRPr="006D19D2" w:rsidRDefault="0054344E" w:rsidP="00FC3ADA">
            <w:pPr>
              <w:rPr>
                <w:rFonts w:ascii="Century Gothic" w:hAnsi="Century Gothic"/>
                <w:b/>
                <w:bCs/>
                <w:sz w:val="20"/>
                <w:szCs w:val="20"/>
              </w:rPr>
            </w:pPr>
          </w:p>
        </w:tc>
        <w:tc>
          <w:tcPr>
            <w:tcW w:w="8267" w:type="dxa"/>
          </w:tcPr>
          <w:p w14:paraId="31969AB8"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Choose a name for the setting.</w:t>
            </w:r>
          </w:p>
          <w:p w14:paraId="4F82BCF2"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Use all the senses to describe the setting.</w:t>
            </w:r>
          </w:p>
          <w:p w14:paraId="4200D26B"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 xml:space="preserve">Use ’power of 3’ sentences to describe </w:t>
            </w:r>
            <w:proofErr w:type="gramStart"/>
            <w:r w:rsidRPr="0060675A">
              <w:rPr>
                <w:rFonts w:ascii="Century Gothic" w:hAnsi="Century Gothic"/>
                <w:sz w:val="18"/>
                <w:szCs w:val="18"/>
              </w:rPr>
              <w:t>e.g.</w:t>
            </w:r>
            <w:proofErr w:type="gramEnd"/>
            <w:r w:rsidRPr="0060675A">
              <w:rPr>
                <w:rFonts w:ascii="Century Gothic" w:hAnsi="Century Gothic"/>
                <w:sz w:val="18"/>
                <w:szCs w:val="18"/>
              </w:rPr>
              <w:t xml:space="preserve"> it was a glorious, sparkling, amazing castle.</w:t>
            </w:r>
          </w:p>
          <w:p w14:paraId="5770495B"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Include some extra detail to bring the setting to life e.g. In the enchanted forest, where it was always summer.</w:t>
            </w:r>
          </w:p>
          <w:p w14:paraId="25E7BAF9"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Choose adjectives with care and use ‘like’ and ‘as’ to make similes.</w:t>
            </w:r>
          </w:p>
          <w:p w14:paraId="39140CCF" w14:textId="77777777" w:rsidR="0060675A"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Include time of day and weather e.g. It was just before lunch on a beautiful sunny day</w:t>
            </w:r>
            <w:r>
              <w:rPr>
                <w:rFonts w:ascii="Century Gothic" w:hAnsi="Century Gothic"/>
                <w:sz w:val="18"/>
                <w:szCs w:val="18"/>
              </w:rPr>
              <w:t>.</w:t>
            </w:r>
          </w:p>
          <w:p w14:paraId="0EFF5CD1" w14:textId="77777777" w:rsidR="00125180" w:rsidRDefault="0060675A" w:rsidP="0060675A">
            <w:pPr>
              <w:pStyle w:val="ListParagraph"/>
              <w:numPr>
                <w:ilvl w:val="0"/>
                <w:numId w:val="15"/>
              </w:numPr>
              <w:rPr>
                <w:rFonts w:ascii="Century Gothic" w:hAnsi="Century Gothic"/>
                <w:sz w:val="18"/>
                <w:szCs w:val="18"/>
              </w:rPr>
            </w:pPr>
            <w:r w:rsidRPr="0060675A">
              <w:rPr>
                <w:rFonts w:ascii="Century Gothic" w:hAnsi="Century Gothic"/>
                <w:sz w:val="18"/>
                <w:szCs w:val="18"/>
              </w:rPr>
              <w:t>Select scary settings and create dilemmas.</w:t>
            </w:r>
          </w:p>
          <w:p w14:paraId="3FF54E77" w14:textId="513C3D10" w:rsidR="0060675A" w:rsidRPr="0060675A" w:rsidRDefault="0060675A" w:rsidP="0060675A">
            <w:pPr>
              <w:pStyle w:val="ListParagraph"/>
              <w:ind w:left="360"/>
              <w:rPr>
                <w:rFonts w:ascii="Century Gothic" w:hAnsi="Century Gothic"/>
                <w:sz w:val="18"/>
                <w:szCs w:val="18"/>
              </w:rPr>
            </w:pPr>
          </w:p>
        </w:tc>
      </w:tr>
      <w:tr w:rsidR="0054344E" w:rsidRPr="006D19D2" w14:paraId="52D6D4F8" w14:textId="77777777" w:rsidTr="00996CCE">
        <w:tc>
          <w:tcPr>
            <w:tcW w:w="2223" w:type="dxa"/>
          </w:tcPr>
          <w:p w14:paraId="08D5046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A2BF24B" w14:textId="759874C5" w:rsidR="007A4DC4" w:rsidRDefault="007A4DC4" w:rsidP="007A4DC4">
            <w:pPr>
              <w:pStyle w:val="ListParagraph"/>
              <w:ind w:left="0"/>
              <w:rPr>
                <w:rFonts w:ascii="Century Gothic" w:hAnsi="Century Gothic"/>
              </w:rPr>
            </w:pPr>
            <w:r>
              <w:rPr>
                <w:rFonts w:ascii="Century Gothic" w:hAnsi="Century Gothic"/>
              </w:rPr>
              <w:t>Expanded noun phrases</w:t>
            </w:r>
          </w:p>
          <w:p w14:paraId="74C4A844" w14:textId="37783EE7" w:rsidR="0060675A" w:rsidRDefault="0060675A" w:rsidP="007A4DC4">
            <w:pPr>
              <w:pStyle w:val="ListParagraph"/>
              <w:ind w:left="0"/>
              <w:rPr>
                <w:rFonts w:ascii="Century Gothic" w:hAnsi="Century Gothic"/>
              </w:rPr>
            </w:pPr>
          </w:p>
          <w:p w14:paraId="1B11E3AF" w14:textId="3AA389A9" w:rsidR="0060675A" w:rsidRDefault="0060675A" w:rsidP="007A4DC4">
            <w:pPr>
              <w:pStyle w:val="ListParagraph"/>
              <w:ind w:left="0"/>
              <w:rPr>
                <w:rFonts w:ascii="Century Gothic" w:hAnsi="Century Gothic"/>
              </w:rPr>
            </w:pPr>
            <w:r>
              <w:rPr>
                <w:rFonts w:ascii="Century Gothic" w:hAnsi="Century Gothic"/>
              </w:rPr>
              <w:t>Similes</w:t>
            </w:r>
          </w:p>
          <w:p w14:paraId="2EE4E0DA" w14:textId="1D92D77A" w:rsidR="0060675A" w:rsidRDefault="0060675A" w:rsidP="007A4DC4">
            <w:pPr>
              <w:pStyle w:val="ListParagraph"/>
              <w:ind w:left="0"/>
              <w:rPr>
                <w:rFonts w:ascii="Century Gothic" w:hAnsi="Century Gothic"/>
              </w:rPr>
            </w:pPr>
          </w:p>
          <w:p w14:paraId="2561135A" w14:textId="635D4C45" w:rsidR="0060675A" w:rsidRPr="0060675A" w:rsidRDefault="0060675A" w:rsidP="0060675A">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17AC94D8" w14:textId="47873665" w:rsidR="007A4DC4" w:rsidRPr="008F67F7" w:rsidRDefault="007A4DC4" w:rsidP="00235CA6">
            <w:pPr>
              <w:pStyle w:val="ListParagraph"/>
              <w:rPr>
                <w:rFonts w:ascii="Century Gothic" w:hAnsi="Century Gothic"/>
              </w:rPr>
            </w:pPr>
          </w:p>
        </w:tc>
      </w:tr>
      <w:tr w:rsidR="00996CCE" w14:paraId="7B0D1787" w14:textId="77777777" w:rsidTr="0027361C">
        <w:tc>
          <w:tcPr>
            <w:tcW w:w="2223" w:type="dxa"/>
          </w:tcPr>
          <w:p w14:paraId="28378DCA"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76474F61"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28BD23A4" w14:textId="77777777" w:rsidR="00996CCE" w:rsidRDefault="00996CCE" w:rsidP="0027361C">
            <w:pPr>
              <w:rPr>
                <w:rFonts w:ascii="Century Gothic" w:hAnsi="Century Gothic"/>
              </w:rPr>
            </w:pPr>
          </w:p>
        </w:tc>
      </w:tr>
      <w:tr w:rsidR="00996CCE" w:rsidRPr="003172CC" w14:paraId="689A1ADD" w14:textId="77777777" w:rsidTr="0027361C">
        <w:tc>
          <w:tcPr>
            <w:tcW w:w="2223" w:type="dxa"/>
          </w:tcPr>
          <w:p w14:paraId="404C84CA"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MODELLING:</w:t>
            </w:r>
          </w:p>
        </w:tc>
        <w:tc>
          <w:tcPr>
            <w:tcW w:w="8267" w:type="dxa"/>
          </w:tcPr>
          <w:p w14:paraId="6F2022C4" w14:textId="77777777" w:rsidR="00996CCE" w:rsidRPr="001E1B90" w:rsidRDefault="001E1B90" w:rsidP="001E1B90">
            <w:pPr>
              <w:pStyle w:val="ListParagraph"/>
              <w:numPr>
                <w:ilvl w:val="0"/>
                <w:numId w:val="16"/>
              </w:numPr>
              <w:rPr>
                <w:rFonts w:ascii="Century Gothic" w:hAnsi="Century Gothic"/>
                <w:sz w:val="18"/>
                <w:szCs w:val="18"/>
              </w:rPr>
            </w:pPr>
            <w:r w:rsidRPr="001E1B90">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25C8FC35" w14:textId="77777777" w:rsidR="001E1B90" w:rsidRPr="001E1B90" w:rsidRDefault="001E1B90" w:rsidP="001E1B90">
            <w:pPr>
              <w:pStyle w:val="ListParagraph"/>
              <w:numPr>
                <w:ilvl w:val="0"/>
                <w:numId w:val="16"/>
              </w:numPr>
              <w:rPr>
                <w:rFonts w:ascii="Century Gothic" w:hAnsi="Century Gothic"/>
                <w:sz w:val="18"/>
                <w:szCs w:val="18"/>
              </w:rPr>
            </w:pPr>
            <w:r w:rsidRPr="001E1B90">
              <w:rPr>
                <w:rFonts w:ascii="Century Gothic" w:hAnsi="Century Gothic" w:cs="Nirmala UI Semilight"/>
                <w:sz w:val="18"/>
                <w:szCs w:val="18"/>
              </w:rPr>
              <w:t xml:space="preserve">Can match organisation to purpose </w:t>
            </w:r>
            <w:proofErr w:type="spellStart"/>
            <w:r w:rsidRPr="001E1B90">
              <w:rPr>
                <w:rFonts w:ascii="Century Gothic" w:hAnsi="Century Gothic" w:cs="Nirmala UI Semilight"/>
                <w:sz w:val="18"/>
                <w:szCs w:val="18"/>
              </w:rPr>
              <w:t>e.g</w:t>
            </w:r>
            <w:proofErr w:type="spellEnd"/>
            <w:r w:rsidRPr="001E1B90">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036D1C07" w14:textId="77777777" w:rsidR="001E1B90" w:rsidRPr="001E1B90" w:rsidRDefault="001E1B90" w:rsidP="001E1B90">
            <w:pPr>
              <w:pStyle w:val="ListParagraph"/>
              <w:numPr>
                <w:ilvl w:val="0"/>
                <w:numId w:val="16"/>
              </w:numPr>
              <w:rPr>
                <w:rFonts w:ascii="Century Gothic" w:hAnsi="Century Gothic"/>
                <w:sz w:val="18"/>
                <w:szCs w:val="18"/>
              </w:rPr>
            </w:pPr>
            <w:r w:rsidRPr="001E1B90">
              <w:rPr>
                <w:rFonts w:ascii="Century Gothic" w:hAnsi="Century Gothic" w:cs="Nirmala UI Semilight"/>
                <w:sz w:val="18"/>
                <w:szCs w:val="18"/>
              </w:rPr>
              <w:t xml:space="preserve">Can use adjectives and descriptive phrases for detail and emphasis (consciously selects the adjective for purpose, rather than using a familiar one </w:t>
            </w:r>
            <w:proofErr w:type="spellStart"/>
            <w:r w:rsidRPr="001E1B90">
              <w:rPr>
                <w:rFonts w:ascii="Century Gothic" w:hAnsi="Century Gothic" w:cs="Nirmala UI Semilight"/>
                <w:sz w:val="18"/>
                <w:szCs w:val="18"/>
              </w:rPr>
              <w:t>e.g</w:t>
            </w:r>
            <w:proofErr w:type="spellEnd"/>
            <w:r w:rsidRPr="001E1B90">
              <w:rPr>
                <w:rFonts w:ascii="Century Gothic" w:hAnsi="Century Gothic" w:cs="Nirmala UI Semilight"/>
                <w:sz w:val="18"/>
                <w:szCs w:val="18"/>
              </w:rPr>
              <w:t xml:space="preserve"> a title: Big Billy Goat Gruff)</w:t>
            </w:r>
          </w:p>
          <w:p w14:paraId="3CE2EC90" w14:textId="0C9D23A5" w:rsidR="001E1B90" w:rsidRPr="001E1B90" w:rsidRDefault="001E1B90" w:rsidP="001E1B90">
            <w:pPr>
              <w:pStyle w:val="ListParagraph"/>
              <w:ind w:left="360"/>
              <w:rPr>
                <w:rFonts w:ascii="Century Gothic" w:hAnsi="Century Gothic"/>
                <w:sz w:val="18"/>
                <w:szCs w:val="18"/>
              </w:rPr>
            </w:pPr>
          </w:p>
        </w:tc>
      </w:tr>
    </w:tbl>
    <w:p w14:paraId="71360F3C" w14:textId="596BAC65" w:rsidR="00996CCE" w:rsidRDefault="00996CCE"/>
    <w:p w14:paraId="12C1796F" w14:textId="0B1C7847" w:rsidR="00996CCE" w:rsidRDefault="00996CCE"/>
    <w:p w14:paraId="5E3EF569" w14:textId="3059B123" w:rsidR="001E1B90" w:rsidRDefault="001E1B90"/>
    <w:p w14:paraId="7BED4615" w14:textId="77777777" w:rsidR="001E1B90" w:rsidRDefault="001E1B90"/>
    <w:p w14:paraId="267D8E58" w14:textId="39CA98B1" w:rsidR="00996CCE" w:rsidRDefault="00996CCE"/>
    <w:p w14:paraId="2C508629" w14:textId="77777777" w:rsidR="00996CCE" w:rsidRDefault="00996CCE"/>
    <w:tbl>
      <w:tblPr>
        <w:tblStyle w:val="TableGrid"/>
        <w:tblW w:w="10490" w:type="dxa"/>
        <w:tblInd w:w="-5" w:type="dxa"/>
        <w:tblLook w:val="04A0" w:firstRow="1" w:lastRow="0" w:firstColumn="1" w:lastColumn="0" w:noHBand="0" w:noVBand="1"/>
      </w:tblPr>
      <w:tblGrid>
        <w:gridCol w:w="2223"/>
        <w:gridCol w:w="8267"/>
      </w:tblGrid>
      <w:tr w:rsidR="0054344E" w:rsidRPr="006D19D2" w14:paraId="41BD77A1" w14:textId="77777777" w:rsidTr="00996CCE">
        <w:tc>
          <w:tcPr>
            <w:tcW w:w="10490"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996CCE">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640AC4F" w14:textId="77777777" w:rsidR="0054344E" w:rsidRPr="001E1B90" w:rsidRDefault="00606D53" w:rsidP="00FC3ADA">
            <w:pPr>
              <w:rPr>
                <w:rFonts w:ascii="Century Gothic" w:hAnsi="Century Gothic"/>
                <w:sz w:val="18"/>
                <w:szCs w:val="18"/>
              </w:rPr>
            </w:pPr>
            <w:r w:rsidRPr="001E1B90">
              <w:rPr>
                <w:rFonts w:ascii="Century Gothic" w:hAnsi="Century Gothic"/>
                <w:sz w:val="18"/>
                <w:szCs w:val="18"/>
              </w:rPr>
              <w:t>Character Description</w:t>
            </w:r>
          </w:p>
          <w:p w14:paraId="7B09FCA5" w14:textId="77777777" w:rsidR="004F2C8D" w:rsidRPr="001E1B90" w:rsidRDefault="004F2C8D" w:rsidP="00FC3ADA">
            <w:pPr>
              <w:rPr>
                <w:rFonts w:ascii="Century Gothic" w:hAnsi="Century Gothic"/>
                <w:sz w:val="18"/>
                <w:szCs w:val="18"/>
              </w:rPr>
            </w:pPr>
            <w:r w:rsidRPr="001E1B90">
              <w:rPr>
                <w:rFonts w:ascii="Century Gothic" w:hAnsi="Century Gothic"/>
                <w:sz w:val="18"/>
                <w:szCs w:val="18"/>
              </w:rPr>
              <w:t>(Description of Crusoe)</w:t>
            </w:r>
          </w:p>
          <w:p w14:paraId="067E7654" w14:textId="6C39A8B4" w:rsidR="00996CCE" w:rsidRPr="001E1B90" w:rsidRDefault="00996CCE" w:rsidP="00FC3ADA">
            <w:pPr>
              <w:rPr>
                <w:rFonts w:ascii="Century Gothic" w:hAnsi="Century Gothic"/>
                <w:sz w:val="18"/>
                <w:szCs w:val="18"/>
              </w:rPr>
            </w:pPr>
          </w:p>
        </w:tc>
      </w:tr>
      <w:tr w:rsidR="0054344E" w:rsidRPr="006D19D2" w14:paraId="6A88ACD6" w14:textId="77777777" w:rsidTr="00996CCE">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2FE91AF"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6B27A2E4"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6AA0E722"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9CFE92E" w14:textId="77777777" w:rsidR="0060675A" w:rsidRPr="004F5EE1" w:rsidRDefault="0060675A" w:rsidP="0060675A">
            <w:pPr>
              <w:rPr>
                <w:rFonts w:ascii="Century Gothic" w:hAnsi="Century Gothic" w:cstheme="minorHAnsi"/>
                <w:b/>
                <w:bCs/>
                <w:i/>
                <w:iCs/>
                <w:sz w:val="18"/>
                <w:szCs w:val="18"/>
              </w:rPr>
            </w:pPr>
          </w:p>
          <w:p w14:paraId="78315DC7"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18E793DB"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071FF614"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7030159C"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7FB9F24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1B90DB0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1F2F3C70"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722E648F"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3FCE4199" w14:textId="77777777" w:rsidR="0054344E" w:rsidRDefault="0054344E" w:rsidP="0060675A">
            <w:pPr>
              <w:rPr>
                <w:rFonts w:ascii="Century Gothic" w:hAnsi="Century Gothic" w:cstheme="minorHAnsi"/>
                <w:sz w:val="18"/>
                <w:szCs w:val="18"/>
              </w:rPr>
            </w:pPr>
          </w:p>
          <w:p w14:paraId="26E75199" w14:textId="77777777" w:rsidR="0060675A" w:rsidRPr="004F5EE1" w:rsidRDefault="0060675A" w:rsidP="0060675A">
            <w:pPr>
              <w:rPr>
                <w:rFonts w:ascii="Century Gothic" w:hAnsi="Century Gothic"/>
                <w:b/>
                <w:bCs/>
                <w:i/>
                <w:iCs/>
                <w:sz w:val="18"/>
                <w:szCs w:val="18"/>
              </w:rPr>
            </w:pPr>
            <w:r w:rsidRPr="004F5EE1">
              <w:rPr>
                <w:rFonts w:ascii="Century Gothic" w:hAnsi="Century Gothic"/>
                <w:b/>
                <w:bCs/>
                <w:i/>
                <w:iCs/>
                <w:sz w:val="18"/>
                <w:szCs w:val="18"/>
              </w:rPr>
              <w:t xml:space="preserve">1e. Predict what might happen </w:t>
            </w:r>
            <w:proofErr w:type="gramStart"/>
            <w:r w:rsidRPr="004F5EE1">
              <w:rPr>
                <w:rFonts w:ascii="Century Gothic" w:hAnsi="Century Gothic"/>
                <w:b/>
                <w:bCs/>
                <w:i/>
                <w:iCs/>
                <w:sz w:val="18"/>
                <w:szCs w:val="18"/>
              </w:rPr>
              <w:t>on the basis of</w:t>
            </w:r>
            <w:proofErr w:type="gramEnd"/>
            <w:r w:rsidRPr="004F5EE1">
              <w:rPr>
                <w:rFonts w:ascii="Century Gothic" w:hAnsi="Century Gothic"/>
                <w:b/>
                <w:bCs/>
                <w:i/>
                <w:iCs/>
                <w:sz w:val="18"/>
                <w:szCs w:val="18"/>
              </w:rPr>
              <w:t xml:space="preserve"> what has been read so far</w:t>
            </w:r>
          </w:p>
          <w:p w14:paraId="13322344"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57FA287"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0C8AB8B6"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Look at the cover/title/first line/chapter headings…what do you think will happen next? How have the cover/title/first line/chapter headings…helped you come up with this idea? </w:t>
            </w:r>
          </w:p>
          <w:p w14:paraId="40DCE347"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What do you think will happen to the goodie/baddie/main character? Why do you think this? </w:t>
            </w:r>
          </w:p>
          <w:p w14:paraId="7507E75E"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What will happen next? Why do you think this? Are there any clues in the text? </w:t>
            </w:r>
          </w:p>
          <w:p w14:paraId="4B43F36A"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Can you think of another story, which has a similar </w:t>
            </w:r>
            <w:proofErr w:type="gramStart"/>
            <w:r w:rsidRPr="004F5EE1">
              <w:rPr>
                <w:rFonts w:ascii="Century Gothic" w:hAnsi="Century Gothic"/>
                <w:sz w:val="18"/>
                <w:szCs w:val="18"/>
              </w:rPr>
              <w:t>theme;</w:t>
            </w:r>
            <w:proofErr w:type="gramEnd"/>
            <w:r w:rsidRPr="004F5EE1">
              <w:rPr>
                <w:rFonts w:ascii="Century Gothic" w:hAnsi="Century Gothic"/>
                <w:sz w:val="18"/>
                <w:szCs w:val="18"/>
              </w:rPr>
              <w:t xml:space="preserve"> e.g. good over evil; weak over strong; wise over foolish? Do you think this story will go the same way? </w:t>
            </w:r>
          </w:p>
          <w:p w14:paraId="08DE0380"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Which stories have openings like this? Do you think this story will develop in the same way? </w:t>
            </w:r>
          </w:p>
          <w:p w14:paraId="4838FEBF" w14:textId="77777777" w:rsidR="0060675A" w:rsidRPr="004F5EE1" w:rsidRDefault="0060675A" w:rsidP="0060675A">
            <w:pPr>
              <w:pStyle w:val="ListParagraph"/>
              <w:numPr>
                <w:ilvl w:val="0"/>
                <w:numId w:val="12"/>
              </w:numPr>
              <w:rPr>
                <w:rFonts w:ascii="Century Gothic" w:hAnsi="Century Gothic"/>
                <w:sz w:val="18"/>
                <w:szCs w:val="18"/>
              </w:rPr>
            </w:pPr>
            <w:r w:rsidRPr="004F5EE1">
              <w:rPr>
                <w:rFonts w:ascii="Century Gothic" w:hAnsi="Century Gothic"/>
                <w:sz w:val="18"/>
                <w:szCs w:val="18"/>
              </w:rPr>
              <w:t xml:space="preserve">Why did the author choose this setting? How will that </w:t>
            </w:r>
            <w:proofErr w:type="gramStart"/>
            <w:r w:rsidRPr="004F5EE1">
              <w:rPr>
                <w:rFonts w:ascii="Century Gothic" w:hAnsi="Century Gothic"/>
                <w:sz w:val="18"/>
                <w:szCs w:val="18"/>
              </w:rPr>
              <w:t>effect</w:t>
            </w:r>
            <w:proofErr w:type="gramEnd"/>
            <w:r w:rsidRPr="004F5EE1">
              <w:rPr>
                <w:rFonts w:ascii="Century Gothic" w:hAnsi="Century Gothic"/>
                <w:sz w:val="18"/>
                <w:szCs w:val="18"/>
              </w:rPr>
              <w:t xml:space="preserve"> what happens next? </w:t>
            </w:r>
          </w:p>
          <w:p w14:paraId="2E721B29" w14:textId="0E111138" w:rsidR="0060675A" w:rsidRPr="0060675A" w:rsidRDefault="0060675A" w:rsidP="0060675A">
            <w:pPr>
              <w:rPr>
                <w:rFonts w:ascii="Century Gothic" w:hAnsi="Century Gothic" w:cstheme="minorHAnsi"/>
                <w:sz w:val="18"/>
                <w:szCs w:val="18"/>
              </w:rPr>
            </w:pPr>
          </w:p>
        </w:tc>
      </w:tr>
      <w:tr w:rsidR="0054344E" w:rsidRPr="006D19D2" w14:paraId="65816CF7" w14:textId="77777777" w:rsidTr="00996CCE">
        <w:tc>
          <w:tcPr>
            <w:tcW w:w="2223" w:type="dxa"/>
          </w:tcPr>
          <w:p w14:paraId="185B8FBF" w14:textId="12833882"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w:t>
            </w:r>
          </w:p>
          <w:p w14:paraId="0BA64B7C" w14:textId="77777777" w:rsidR="0054344E" w:rsidRPr="006D19D2" w:rsidRDefault="0054344E" w:rsidP="00FC3ADA">
            <w:pPr>
              <w:rPr>
                <w:rFonts w:ascii="Century Gothic" w:hAnsi="Century Gothic"/>
                <w:b/>
                <w:bCs/>
                <w:sz w:val="20"/>
                <w:szCs w:val="20"/>
              </w:rPr>
            </w:pPr>
          </w:p>
        </w:tc>
        <w:tc>
          <w:tcPr>
            <w:tcW w:w="8267" w:type="dxa"/>
          </w:tcPr>
          <w:p w14:paraId="627ADA7D" w14:textId="77777777" w:rsidR="001E1B90" w:rsidRDefault="001E1B90" w:rsidP="001E1B90">
            <w:pPr>
              <w:pStyle w:val="ListParagraph"/>
              <w:numPr>
                <w:ilvl w:val="0"/>
                <w:numId w:val="17"/>
              </w:numPr>
              <w:rPr>
                <w:rFonts w:ascii="Century Gothic" w:hAnsi="Century Gothic"/>
                <w:sz w:val="18"/>
                <w:szCs w:val="18"/>
              </w:rPr>
            </w:pPr>
            <w:r w:rsidRPr="001E1B90">
              <w:rPr>
                <w:rFonts w:ascii="Century Gothic" w:hAnsi="Century Gothic"/>
                <w:sz w:val="18"/>
                <w:szCs w:val="18"/>
              </w:rPr>
              <w:t>Use simple similes to describe e.g. He was a fierce as a lion.</w:t>
            </w:r>
          </w:p>
          <w:p w14:paraId="72D51868" w14:textId="77777777" w:rsidR="001E1B90" w:rsidRDefault="001E1B90" w:rsidP="001E1B90">
            <w:pPr>
              <w:pStyle w:val="ListParagraph"/>
              <w:numPr>
                <w:ilvl w:val="0"/>
                <w:numId w:val="17"/>
              </w:numPr>
              <w:rPr>
                <w:rFonts w:ascii="Century Gothic" w:hAnsi="Century Gothic"/>
                <w:sz w:val="18"/>
                <w:szCs w:val="18"/>
              </w:rPr>
            </w:pPr>
            <w:r w:rsidRPr="001E1B90">
              <w:rPr>
                <w:rFonts w:ascii="Century Gothic" w:hAnsi="Century Gothic"/>
                <w:sz w:val="18"/>
                <w:szCs w:val="18"/>
              </w:rPr>
              <w:t xml:space="preserve">Use power of 3 sentences to describe </w:t>
            </w:r>
            <w:proofErr w:type="gramStart"/>
            <w:r w:rsidRPr="001E1B90">
              <w:rPr>
                <w:rFonts w:ascii="Century Gothic" w:hAnsi="Century Gothic"/>
                <w:sz w:val="18"/>
                <w:szCs w:val="18"/>
              </w:rPr>
              <w:t>e.g.</w:t>
            </w:r>
            <w:proofErr w:type="gramEnd"/>
            <w:r w:rsidRPr="001E1B90">
              <w:rPr>
                <w:rFonts w:ascii="Century Gothic" w:hAnsi="Century Gothic"/>
                <w:sz w:val="18"/>
                <w:szCs w:val="18"/>
              </w:rPr>
              <w:t xml:space="preserve"> he was friendly, helpful and kind.</w:t>
            </w:r>
          </w:p>
          <w:p w14:paraId="0C39AA19" w14:textId="77777777" w:rsidR="001E1B90" w:rsidRDefault="001E1B90" w:rsidP="001E1B90">
            <w:pPr>
              <w:pStyle w:val="ListParagraph"/>
              <w:numPr>
                <w:ilvl w:val="0"/>
                <w:numId w:val="17"/>
              </w:numPr>
              <w:rPr>
                <w:rFonts w:ascii="Century Gothic" w:hAnsi="Century Gothic"/>
                <w:sz w:val="18"/>
                <w:szCs w:val="18"/>
              </w:rPr>
            </w:pPr>
            <w:r w:rsidRPr="001E1B90">
              <w:rPr>
                <w:rFonts w:ascii="Century Gothic" w:hAnsi="Century Gothic"/>
                <w:sz w:val="18"/>
                <w:szCs w:val="18"/>
              </w:rPr>
              <w:t xml:space="preserve">Use adverbs </w:t>
            </w:r>
            <w:proofErr w:type="gramStart"/>
            <w:r w:rsidRPr="001E1B90">
              <w:rPr>
                <w:rFonts w:ascii="Century Gothic" w:hAnsi="Century Gothic"/>
                <w:sz w:val="18"/>
                <w:szCs w:val="18"/>
              </w:rPr>
              <w:t>e.g.</w:t>
            </w:r>
            <w:proofErr w:type="gramEnd"/>
            <w:r w:rsidRPr="001E1B90">
              <w:rPr>
                <w:rFonts w:ascii="Century Gothic" w:hAnsi="Century Gothic"/>
                <w:sz w:val="18"/>
                <w:szCs w:val="18"/>
              </w:rPr>
              <w:t xml:space="preserve"> she always laughed happily.</w:t>
            </w:r>
          </w:p>
          <w:p w14:paraId="0E02F50C" w14:textId="77777777" w:rsidR="001E1B90" w:rsidRDefault="001E1B90" w:rsidP="001E1B90">
            <w:pPr>
              <w:pStyle w:val="ListParagraph"/>
              <w:numPr>
                <w:ilvl w:val="0"/>
                <w:numId w:val="17"/>
              </w:numPr>
              <w:rPr>
                <w:rFonts w:ascii="Century Gothic" w:hAnsi="Century Gothic"/>
                <w:sz w:val="18"/>
                <w:szCs w:val="18"/>
              </w:rPr>
            </w:pPr>
            <w:r w:rsidRPr="001E1B90">
              <w:rPr>
                <w:rFonts w:ascii="Century Gothic" w:hAnsi="Century Gothic"/>
                <w:sz w:val="18"/>
                <w:szCs w:val="18"/>
              </w:rPr>
              <w:t xml:space="preserve">Use simple noun phrases </w:t>
            </w:r>
            <w:proofErr w:type="gramStart"/>
            <w:r w:rsidRPr="001E1B90">
              <w:rPr>
                <w:rFonts w:ascii="Century Gothic" w:hAnsi="Century Gothic"/>
                <w:sz w:val="18"/>
                <w:szCs w:val="18"/>
              </w:rPr>
              <w:t>e.g.</w:t>
            </w:r>
            <w:proofErr w:type="gramEnd"/>
            <w:r w:rsidRPr="001E1B90">
              <w:rPr>
                <w:rFonts w:ascii="Century Gothic" w:hAnsi="Century Gothic"/>
                <w:sz w:val="18"/>
                <w:szCs w:val="18"/>
              </w:rPr>
              <w:t xml:space="preserve"> she had long, blonde hair.</w:t>
            </w:r>
          </w:p>
          <w:p w14:paraId="0F4AD141" w14:textId="77777777" w:rsidR="00776031" w:rsidRDefault="001E1B90" w:rsidP="001E1B90">
            <w:pPr>
              <w:pStyle w:val="ListParagraph"/>
              <w:numPr>
                <w:ilvl w:val="0"/>
                <w:numId w:val="17"/>
              </w:numPr>
              <w:rPr>
                <w:rFonts w:ascii="Century Gothic" w:hAnsi="Century Gothic"/>
                <w:sz w:val="18"/>
                <w:szCs w:val="18"/>
              </w:rPr>
            </w:pPr>
            <w:r w:rsidRPr="001E1B90">
              <w:rPr>
                <w:rFonts w:ascii="Century Gothic" w:hAnsi="Century Gothic"/>
                <w:sz w:val="18"/>
                <w:szCs w:val="18"/>
              </w:rPr>
              <w:t xml:space="preserve">Use some alliteration </w:t>
            </w:r>
            <w:proofErr w:type="gramStart"/>
            <w:r w:rsidRPr="001E1B90">
              <w:rPr>
                <w:rFonts w:ascii="Century Gothic" w:hAnsi="Century Gothic"/>
                <w:sz w:val="18"/>
                <w:szCs w:val="18"/>
              </w:rPr>
              <w:t>e.g.</w:t>
            </w:r>
            <w:proofErr w:type="gramEnd"/>
            <w:r w:rsidRPr="001E1B90">
              <w:rPr>
                <w:rFonts w:ascii="Century Gothic" w:hAnsi="Century Gothic"/>
                <w:sz w:val="18"/>
                <w:szCs w:val="18"/>
              </w:rPr>
              <w:t xml:space="preserve"> she always had a gorgeous grin.</w:t>
            </w:r>
          </w:p>
          <w:p w14:paraId="7CD3D438" w14:textId="227F78D2" w:rsidR="001E1B90" w:rsidRPr="001E1B90" w:rsidRDefault="001E1B90" w:rsidP="001E1B90">
            <w:pPr>
              <w:pStyle w:val="ListParagraph"/>
              <w:ind w:left="360"/>
              <w:rPr>
                <w:rFonts w:ascii="Century Gothic" w:hAnsi="Century Gothic"/>
                <w:sz w:val="18"/>
                <w:szCs w:val="18"/>
              </w:rPr>
            </w:pPr>
          </w:p>
        </w:tc>
      </w:tr>
      <w:tr w:rsidR="0054344E" w:rsidRPr="006D19D2" w14:paraId="2A50FE64" w14:textId="77777777" w:rsidTr="00996CCE">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0292811" w14:textId="15C1667E" w:rsidR="0054344E" w:rsidRPr="001E1B90" w:rsidRDefault="001E1B90" w:rsidP="00235CA6">
            <w:pPr>
              <w:rPr>
                <w:rFonts w:ascii="Century Gothic" w:hAnsi="Century Gothic"/>
                <w:sz w:val="18"/>
                <w:szCs w:val="18"/>
              </w:rPr>
            </w:pPr>
            <w:r>
              <w:rPr>
                <w:rFonts w:ascii="Century Gothic" w:hAnsi="Century Gothic"/>
                <w:sz w:val="18"/>
                <w:szCs w:val="18"/>
              </w:rPr>
              <w:t>Alliteration</w:t>
            </w:r>
          </w:p>
          <w:p w14:paraId="225B9043" w14:textId="77777777" w:rsidR="00776031" w:rsidRPr="001E1B90" w:rsidRDefault="00776031" w:rsidP="00235CA6">
            <w:pPr>
              <w:rPr>
                <w:rFonts w:ascii="Century Gothic" w:hAnsi="Century Gothic"/>
                <w:sz w:val="18"/>
                <w:szCs w:val="18"/>
              </w:rPr>
            </w:pPr>
          </w:p>
          <w:p w14:paraId="6F0906D0" w14:textId="77777777" w:rsidR="007A4DC4" w:rsidRDefault="001E1B90" w:rsidP="00235CA6">
            <w:pPr>
              <w:rPr>
                <w:rFonts w:ascii="Century Gothic" w:hAnsi="Century Gothic"/>
                <w:sz w:val="18"/>
                <w:szCs w:val="18"/>
              </w:rPr>
            </w:pPr>
            <w:r>
              <w:rPr>
                <w:rFonts w:ascii="Century Gothic" w:hAnsi="Century Gothic"/>
                <w:sz w:val="18"/>
                <w:szCs w:val="18"/>
              </w:rPr>
              <w:t>Adverbs</w:t>
            </w:r>
          </w:p>
          <w:p w14:paraId="59B12ACF" w14:textId="609BF38A" w:rsidR="001E1B90" w:rsidRDefault="001E1B90" w:rsidP="00235CA6">
            <w:pPr>
              <w:rPr>
                <w:rFonts w:ascii="Century Gothic" w:hAnsi="Century Gothic"/>
                <w:sz w:val="18"/>
                <w:szCs w:val="18"/>
              </w:rPr>
            </w:pPr>
          </w:p>
          <w:p w14:paraId="59DAE287" w14:textId="23FFD8D8" w:rsidR="001E1B90" w:rsidRPr="001E1B90" w:rsidRDefault="001E1B90" w:rsidP="00235CA6">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3E785B3D" w14:textId="485756FE" w:rsidR="001E1B90" w:rsidRPr="001E1B90" w:rsidRDefault="001E1B90" w:rsidP="00235CA6">
            <w:pPr>
              <w:rPr>
                <w:rFonts w:ascii="Century Gothic" w:hAnsi="Century Gothic"/>
                <w:sz w:val="18"/>
                <w:szCs w:val="18"/>
              </w:rPr>
            </w:pPr>
          </w:p>
        </w:tc>
      </w:tr>
      <w:tr w:rsidR="00996CCE" w14:paraId="7C6B4D79" w14:textId="77777777" w:rsidTr="0027361C">
        <w:tc>
          <w:tcPr>
            <w:tcW w:w="2223" w:type="dxa"/>
          </w:tcPr>
          <w:p w14:paraId="27F86F6B"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00D7327E"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5AB8BE59" w14:textId="77777777" w:rsidR="00996CCE" w:rsidRDefault="00996CCE" w:rsidP="0027361C">
            <w:pPr>
              <w:rPr>
                <w:rFonts w:ascii="Century Gothic" w:hAnsi="Century Gothic"/>
              </w:rPr>
            </w:pPr>
          </w:p>
        </w:tc>
      </w:tr>
      <w:tr w:rsidR="00996CCE" w:rsidRPr="003172CC" w14:paraId="584D01C8" w14:textId="77777777" w:rsidTr="0027361C">
        <w:tc>
          <w:tcPr>
            <w:tcW w:w="2223" w:type="dxa"/>
          </w:tcPr>
          <w:p w14:paraId="3B880AE7"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MODELLING:</w:t>
            </w:r>
          </w:p>
        </w:tc>
        <w:tc>
          <w:tcPr>
            <w:tcW w:w="8267" w:type="dxa"/>
          </w:tcPr>
          <w:p w14:paraId="2898CA4B" w14:textId="77777777" w:rsidR="00996CCE" w:rsidRPr="001E1B90" w:rsidRDefault="001E1B90" w:rsidP="001E1B90">
            <w:pPr>
              <w:pStyle w:val="ListParagraph"/>
              <w:numPr>
                <w:ilvl w:val="0"/>
                <w:numId w:val="18"/>
              </w:numPr>
              <w:rPr>
                <w:rFonts w:ascii="Century Gothic" w:hAnsi="Century Gothic" w:cs="Nirmala UI Semilight"/>
                <w:sz w:val="18"/>
                <w:szCs w:val="18"/>
              </w:rPr>
            </w:pPr>
            <w:r w:rsidRPr="001E1B90">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1D75CA55" w14:textId="77777777" w:rsidR="001E1B90" w:rsidRPr="001E1B90" w:rsidRDefault="001E1B90" w:rsidP="001E1B90">
            <w:pPr>
              <w:pStyle w:val="ListParagraph"/>
              <w:numPr>
                <w:ilvl w:val="0"/>
                <w:numId w:val="18"/>
              </w:numPr>
              <w:rPr>
                <w:rFonts w:ascii="Century Gothic" w:hAnsi="Century Gothic" w:cs="Nirmala UI Semilight"/>
                <w:sz w:val="18"/>
                <w:szCs w:val="18"/>
              </w:rPr>
            </w:pPr>
            <w:r w:rsidRPr="001E1B90">
              <w:rPr>
                <w:rFonts w:ascii="Century Gothic" w:hAnsi="Century Gothic" w:cs="Nirmala UI Semilight"/>
                <w:sz w:val="18"/>
                <w:szCs w:val="18"/>
              </w:rPr>
              <w:t xml:space="preserve">Can match organisation to purpose </w:t>
            </w:r>
            <w:proofErr w:type="spellStart"/>
            <w:r w:rsidRPr="001E1B90">
              <w:rPr>
                <w:rFonts w:ascii="Century Gothic" w:hAnsi="Century Gothic" w:cs="Nirmala UI Semilight"/>
                <w:sz w:val="18"/>
                <w:szCs w:val="18"/>
              </w:rPr>
              <w:t>e.g</w:t>
            </w:r>
            <w:proofErr w:type="spellEnd"/>
            <w:r w:rsidRPr="001E1B90">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3B6D3054" w14:textId="77777777" w:rsidR="001E1B90" w:rsidRPr="001E1B90" w:rsidRDefault="001E1B90" w:rsidP="001E1B90">
            <w:pPr>
              <w:pStyle w:val="ListParagraph"/>
              <w:numPr>
                <w:ilvl w:val="0"/>
                <w:numId w:val="18"/>
              </w:numPr>
              <w:rPr>
                <w:rFonts w:ascii="Century Gothic" w:hAnsi="Century Gothic"/>
                <w:sz w:val="18"/>
                <w:szCs w:val="18"/>
              </w:rPr>
            </w:pPr>
            <w:r w:rsidRPr="001E1B90">
              <w:rPr>
                <w:rFonts w:ascii="Century Gothic" w:hAnsi="Century Gothic" w:cs="Nirmala UI Semilight"/>
                <w:sz w:val="18"/>
                <w:szCs w:val="18"/>
              </w:rPr>
              <w:t>Can spell most common words correctly and most of the Reception, Year 1 and Year 2 High Frequency Words and the Year 1 &amp;2 words in the National Curriculum</w:t>
            </w:r>
          </w:p>
          <w:p w14:paraId="3747CB3F" w14:textId="61A2BE58" w:rsidR="001E1B90" w:rsidRPr="001E1B90" w:rsidRDefault="001E1B90" w:rsidP="001E1B90">
            <w:pPr>
              <w:pStyle w:val="ListParagraph"/>
              <w:rPr>
                <w:rFonts w:ascii="Century Gothic" w:hAnsi="Century Gothic"/>
                <w:sz w:val="18"/>
                <w:szCs w:val="18"/>
              </w:rPr>
            </w:pPr>
          </w:p>
        </w:tc>
      </w:tr>
    </w:tbl>
    <w:p w14:paraId="41F35B6C" w14:textId="137380F9" w:rsidR="00996CCE" w:rsidRDefault="00996CCE"/>
    <w:p w14:paraId="51279517" w14:textId="06A53AA6" w:rsidR="00996CCE" w:rsidRDefault="00996CCE"/>
    <w:p w14:paraId="0BC79DD7" w14:textId="77777777" w:rsidR="001E1B90" w:rsidRDefault="001E1B90"/>
    <w:p w14:paraId="79904F7C" w14:textId="304645DA" w:rsidR="00996CCE" w:rsidRDefault="00996CCE"/>
    <w:p w14:paraId="12F29523" w14:textId="7F502A7D" w:rsidR="00996CCE" w:rsidRDefault="00996CCE"/>
    <w:p w14:paraId="417B0841" w14:textId="77777777" w:rsidR="00996CCE" w:rsidRDefault="00996CCE"/>
    <w:tbl>
      <w:tblPr>
        <w:tblStyle w:val="TableGrid"/>
        <w:tblW w:w="10490" w:type="dxa"/>
        <w:tblInd w:w="-5" w:type="dxa"/>
        <w:tblLook w:val="04A0" w:firstRow="1" w:lastRow="0" w:firstColumn="1" w:lastColumn="0" w:noHBand="0" w:noVBand="1"/>
      </w:tblPr>
      <w:tblGrid>
        <w:gridCol w:w="2223"/>
        <w:gridCol w:w="8267"/>
      </w:tblGrid>
      <w:tr w:rsidR="00235CA6" w:rsidRPr="0054344E" w14:paraId="2BBDC048" w14:textId="77777777" w:rsidTr="00996CCE">
        <w:tc>
          <w:tcPr>
            <w:tcW w:w="10490" w:type="dxa"/>
            <w:gridSpan w:val="2"/>
            <w:shd w:val="clear" w:color="auto" w:fill="D9D9D9" w:themeFill="background1" w:themeFillShade="D9"/>
            <w:vAlign w:val="center"/>
          </w:tcPr>
          <w:p w14:paraId="070A286E" w14:textId="4B5E45D2"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235CA6" w:rsidRPr="006D19D2" w14:paraId="5EAE48B6" w14:textId="77777777" w:rsidTr="00996CCE">
        <w:tc>
          <w:tcPr>
            <w:tcW w:w="2223" w:type="dxa"/>
          </w:tcPr>
          <w:p w14:paraId="2986461A"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28C4EF8" w14:textId="77777777" w:rsidR="00235CA6" w:rsidRDefault="00606D53" w:rsidP="007044E6">
            <w:pPr>
              <w:rPr>
                <w:rFonts w:ascii="Century Gothic" w:hAnsi="Century Gothic"/>
              </w:rPr>
            </w:pPr>
            <w:r>
              <w:rPr>
                <w:rFonts w:ascii="Century Gothic" w:hAnsi="Century Gothic"/>
              </w:rPr>
              <w:t>Non-chronological Report</w:t>
            </w:r>
          </w:p>
          <w:p w14:paraId="0E209862" w14:textId="77777777" w:rsidR="004F2C8D" w:rsidRDefault="004F2C8D" w:rsidP="007044E6">
            <w:pPr>
              <w:rPr>
                <w:rFonts w:ascii="Century Gothic" w:hAnsi="Century Gothic"/>
              </w:rPr>
            </w:pPr>
            <w:r>
              <w:rPr>
                <w:rFonts w:ascii="Century Gothic" w:hAnsi="Century Gothic"/>
              </w:rPr>
              <w:t>(Loch Ness Monster)</w:t>
            </w:r>
          </w:p>
          <w:p w14:paraId="1F3C12E9" w14:textId="492E3E80" w:rsidR="00996CCE" w:rsidRPr="006D19D2" w:rsidRDefault="00996CCE" w:rsidP="007044E6">
            <w:pPr>
              <w:rPr>
                <w:rFonts w:ascii="Century Gothic" w:hAnsi="Century Gothic"/>
              </w:rPr>
            </w:pPr>
          </w:p>
        </w:tc>
      </w:tr>
      <w:tr w:rsidR="00235CA6" w:rsidRPr="006D19D2" w14:paraId="21B7BDC7" w14:textId="77777777" w:rsidTr="00996CCE">
        <w:tc>
          <w:tcPr>
            <w:tcW w:w="2223" w:type="dxa"/>
          </w:tcPr>
          <w:p w14:paraId="5F2866A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31A72EA" w14:textId="77777777" w:rsidR="0060675A" w:rsidRPr="004F5EE1" w:rsidRDefault="0060675A" w:rsidP="0060675A">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68B74BEE"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5AE8C9E4"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2F962744"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2E6D23B6"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2BFFC5F3"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In the story, 'x' is mentioned a lot. Why? </w:t>
            </w:r>
          </w:p>
          <w:p w14:paraId="0E59C409"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24C24F0F" w14:textId="77777777" w:rsidR="0060675A" w:rsidRPr="004F5EE1" w:rsidRDefault="0060675A" w:rsidP="0060675A">
            <w:pPr>
              <w:pStyle w:val="ListParagraph"/>
              <w:numPr>
                <w:ilvl w:val="0"/>
                <w:numId w:val="9"/>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1C58B330" w14:textId="77777777" w:rsidR="00235CA6" w:rsidRDefault="00235CA6" w:rsidP="00996CCE">
            <w:pPr>
              <w:rPr>
                <w:rFonts w:ascii="Century Gothic" w:hAnsi="Century Gothic" w:cstheme="minorHAnsi"/>
                <w:sz w:val="20"/>
                <w:szCs w:val="20"/>
              </w:rPr>
            </w:pPr>
          </w:p>
          <w:p w14:paraId="3A0C07A8"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7A8E946A"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4AE0A549"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2731C840" w14:textId="77777777" w:rsidR="0060675A" w:rsidRPr="004F5EE1" w:rsidRDefault="0060675A" w:rsidP="0060675A">
            <w:pPr>
              <w:rPr>
                <w:rFonts w:ascii="Century Gothic" w:hAnsi="Century Gothic" w:cstheme="minorHAnsi"/>
                <w:b/>
                <w:bCs/>
                <w:i/>
                <w:iCs/>
                <w:sz w:val="18"/>
                <w:szCs w:val="18"/>
              </w:rPr>
            </w:pPr>
          </w:p>
          <w:p w14:paraId="3BDBF3DA"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0026B94E"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689FA745"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4FE0FC4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053AFB7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42CE15F7"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772D89BB"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2909C571"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19D529F8" w14:textId="17EA8E10" w:rsidR="0060675A" w:rsidRPr="00996CCE" w:rsidRDefault="0060675A" w:rsidP="00996CCE">
            <w:pPr>
              <w:rPr>
                <w:rFonts w:ascii="Century Gothic" w:hAnsi="Century Gothic" w:cstheme="minorHAnsi"/>
                <w:sz w:val="20"/>
                <w:szCs w:val="20"/>
              </w:rPr>
            </w:pPr>
          </w:p>
        </w:tc>
      </w:tr>
      <w:tr w:rsidR="00235CA6" w:rsidRPr="00235CA6" w14:paraId="39AD0E47" w14:textId="77777777" w:rsidTr="00996CCE">
        <w:tc>
          <w:tcPr>
            <w:tcW w:w="2223" w:type="dxa"/>
          </w:tcPr>
          <w:p w14:paraId="20F834FD" w14:textId="1287CD4C"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w:t>
            </w:r>
          </w:p>
          <w:p w14:paraId="6D15A280" w14:textId="77777777" w:rsidR="00235CA6" w:rsidRPr="006D19D2" w:rsidRDefault="00235CA6" w:rsidP="007044E6">
            <w:pPr>
              <w:rPr>
                <w:rFonts w:ascii="Century Gothic" w:hAnsi="Century Gothic"/>
                <w:b/>
                <w:bCs/>
                <w:sz w:val="20"/>
                <w:szCs w:val="20"/>
              </w:rPr>
            </w:pPr>
          </w:p>
        </w:tc>
        <w:tc>
          <w:tcPr>
            <w:tcW w:w="8267" w:type="dxa"/>
          </w:tcPr>
          <w:p w14:paraId="0B98F5A1" w14:textId="77777777" w:rsidR="00D6306C" w:rsidRPr="00F539D2" w:rsidRDefault="00D6306C" w:rsidP="00D6306C">
            <w:pPr>
              <w:pStyle w:val="ListParagraph"/>
              <w:numPr>
                <w:ilvl w:val="0"/>
                <w:numId w:val="19"/>
              </w:numPr>
              <w:rPr>
                <w:rFonts w:ascii="Century Gothic" w:hAnsi="Century Gothic"/>
                <w:sz w:val="18"/>
                <w:szCs w:val="18"/>
              </w:rPr>
            </w:pPr>
            <w:r w:rsidRPr="00F539D2">
              <w:rPr>
                <w:rFonts w:ascii="Century Gothic" w:hAnsi="Century Gothic"/>
                <w:sz w:val="18"/>
                <w:szCs w:val="18"/>
              </w:rPr>
              <w:t>Use present tense and third person e.g. They like to build their nests</w:t>
            </w:r>
            <w:proofErr w:type="gramStart"/>
            <w:r w:rsidRPr="00F539D2">
              <w:rPr>
                <w:rFonts w:ascii="Century Gothic" w:hAnsi="Century Gothic"/>
                <w:sz w:val="18"/>
                <w:szCs w:val="18"/>
              </w:rPr>
              <w:t>….It’s</w:t>
            </w:r>
            <w:proofErr w:type="gramEnd"/>
            <w:r w:rsidRPr="00F539D2">
              <w:rPr>
                <w:rFonts w:ascii="Century Gothic" w:hAnsi="Century Gothic"/>
                <w:sz w:val="18"/>
                <w:szCs w:val="18"/>
              </w:rPr>
              <w:t xml:space="preserve"> a cold and dangerous place to live…</w:t>
            </w:r>
          </w:p>
          <w:p w14:paraId="0613E381" w14:textId="77777777" w:rsidR="00D6306C" w:rsidRPr="00F539D2" w:rsidRDefault="00D6306C" w:rsidP="00D6306C">
            <w:pPr>
              <w:pStyle w:val="ListParagraph"/>
              <w:numPr>
                <w:ilvl w:val="0"/>
                <w:numId w:val="19"/>
              </w:numPr>
              <w:rPr>
                <w:rFonts w:ascii="Century Gothic" w:hAnsi="Century Gothic"/>
                <w:sz w:val="18"/>
                <w:szCs w:val="18"/>
              </w:rPr>
            </w:pPr>
            <w:r w:rsidRPr="00F539D2">
              <w:rPr>
                <w:rFonts w:ascii="Century Gothic" w:hAnsi="Century Gothic"/>
                <w:sz w:val="18"/>
                <w:szCs w:val="18"/>
              </w:rPr>
              <w:t xml:space="preserve">Sometimes use past tense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in a historical report e.g. Children as young as seven worked in factories. They were poorly fed and clothes. They did dangerous things. Questions can be used to form titles e.g. Who were the Victorians? What was it like in a Victorian School?</w:t>
            </w:r>
          </w:p>
          <w:p w14:paraId="440B8050" w14:textId="77777777" w:rsidR="00D6306C" w:rsidRPr="00F539D2" w:rsidRDefault="00D6306C" w:rsidP="00D6306C">
            <w:pPr>
              <w:pStyle w:val="ListParagraph"/>
              <w:numPr>
                <w:ilvl w:val="0"/>
                <w:numId w:val="19"/>
              </w:numPr>
              <w:rPr>
                <w:rFonts w:ascii="Century Gothic" w:hAnsi="Century Gothic"/>
                <w:sz w:val="18"/>
                <w:szCs w:val="18"/>
              </w:rPr>
            </w:pPr>
            <w:r w:rsidRPr="00F539D2">
              <w:rPr>
                <w:rFonts w:ascii="Century Gothic" w:hAnsi="Century Gothic"/>
                <w:sz w:val="18"/>
                <w:szCs w:val="18"/>
              </w:rPr>
              <w:t>Question marks are used to denote questions (Y1)</w:t>
            </w:r>
          </w:p>
          <w:p w14:paraId="08465C9A" w14:textId="77777777" w:rsidR="00D6306C" w:rsidRPr="00F539D2" w:rsidRDefault="00D6306C" w:rsidP="00D6306C">
            <w:pPr>
              <w:pStyle w:val="ListParagraph"/>
              <w:numPr>
                <w:ilvl w:val="0"/>
                <w:numId w:val="19"/>
              </w:numPr>
              <w:rPr>
                <w:rFonts w:ascii="Century Gothic" w:hAnsi="Century Gothic"/>
                <w:sz w:val="18"/>
                <w:szCs w:val="18"/>
              </w:rPr>
            </w:pPr>
            <w:r w:rsidRPr="00F539D2">
              <w:rPr>
                <w:rFonts w:ascii="Century Gothic" w:hAnsi="Century Gothic"/>
                <w:sz w:val="18"/>
                <w:szCs w:val="18"/>
              </w:rPr>
              <w:t xml:space="preserve">Use conjunctions to aid explanation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because</w:t>
            </w:r>
          </w:p>
          <w:p w14:paraId="0E5B23C4" w14:textId="77777777" w:rsidR="00D6306C" w:rsidRDefault="00D6306C" w:rsidP="00D6306C">
            <w:pPr>
              <w:pStyle w:val="ListParagraph"/>
              <w:numPr>
                <w:ilvl w:val="0"/>
                <w:numId w:val="19"/>
              </w:numPr>
              <w:rPr>
                <w:rFonts w:ascii="Century Gothic" w:hAnsi="Century Gothic"/>
                <w:sz w:val="18"/>
                <w:szCs w:val="18"/>
              </w:rPr>
            </w:pPr>
            <w:r w:rsidRPr="00F539D2">
              <w:rPr>
                <w:rFonts w:ascii="Century Gothic" w:hAnsi="Century Gothic"/>
                <w:sz w:val="18"/>
                <w:szCs w:val="18"/>
              </w:rPr>
              <w:t xml:space="preserve">Use adjectives including comparative adjectives to create description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polar bears are the biggest carnivores of all. They hibernate, just like other bears. A polar bear’s nose is as black as a piece of coal.</w:t>
            </w:r>
          </w:p>
          <w:p w14:paraId="72080B79" w14:textId="5DBFB416" w:rsidR="00E07A0A" w:rsidRPr="00996CCE" w:rsidRDefault="00E07A0A" w:rsidP="00996CCE">
            <w:pPr>
              <w:rPr>
                <w:rFonts w:ascii="Century Gothic" w:hAnsi="Century Gothic"/>
              </w:rPr>
            </w:pPr>
          </w:p>
        </w:tc>
      </w:tr>
      <w:tr w:rsidR="00235CA6" w:rsidRPr="00235CA6" w14:paraId="28696032" w14:textId="77777777" w:rsidTr="00996CCE">
        <w:tc>
          <w:tcPr>
            <w:tcW w:w="2223" w:type="dxa"/>
          </w:tcPr>
          <w:p w14:paraId="3F09943B"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4A9E9BF" w14:textId="77777777" w:rsidR="00235CA6" w:rsidRPr="00D6306C" w:rsidRDefault="007A4DC4" w:rsidP="007044E6">
            <w:pPr>
              <w:rPr>
                <w:rFonts w:ascii="Century Gothic" w:hAnsi="Century Gothic"/>
                <w:sz w:val="18"/>
                <w:szCs w:val="18"/>
              </w:rPr>
            </w:pPr>
            <w:r w:rsidRPr="00D6306C">
              <w:rPr>
                <w:rFonts w:ascii="Century Gothic" w:hAnsi="Century Gothic"/>
                <w:sz w:val="18"/>
                <w:szCs w:val="18"/>
              </w:rPr>
              <w:t>Subordinating conjunctions</w:t>
            </w:r>
          </w:p>
          <w:p w14:paraId="77ADED82" w14:textId="77777777" w:rsidR="00D6306C" w:rsidRPr="00D6306C" w:rsidRDefault="00D6306C" w:rsidP="007044E6">
            <w:pPr>
              <w:rPr>
                <w:rFonts w:ascii="Century Gothic" w:hAnsi="Century Gothic"/>
                <w:sz w:val="18"/>
                <w:szCs w:val="18"/>
              </w:rPr>
            </w:pPr>
          </w:p>
          <w:p w14:paraId="1258E1B7" w14:textId="5D14017F" w:rsidR="00D6306C" w:rsidRPr="00D6306C" w:rsidRDefault="00D6306C" w:rsidP="007044E6">
            <w:pPr>
              <w:rPr>
                <w:rFonts w:ascii="Century Gothic" w:hAnsi="Century Gothic"/>
                <w:sz w:val="18"/>
                <w:szCs w:val="18"/>
              </w:rPr>
            </w:pPr>
            <w:r w:rsidRPr="00D6306C">
              <w:rPr>
                <w:rFonts w:ascii="Century Gothic" w:hAnsi="Century Gothic"/>
                <w:sz w:val="18"/>
                <w:szCs w:val="18"/>
              </w:rPr>
              <w:t>Organisational devices: Headings/sub-headings</w:t>
            </w:r>
          </w:p>
          <w:p w14:paraId="52613362" w14:textId="4B4B1B39" w:rsidR="00D6306C" w:rsidRDefault="00D6306C" w:rsidP="007044E6">
            <w:pPr>
              <w:rPr>
                <w:rFonts w:ascii="Century Gothic" w:hAnsi="Century Gothic"/>
                <w:sz w:val="18"/>
                <w:szCs w:val="18"/>
              </w:rPr>
            </w:pPr>
          </w:p>
          <w:p w14:paraId="1B6032E0" w14:textId="2B65A8C8" w:rsidR="00D6306C" w:rsidRPr="00D6306C" w:rsidRDefault="00D6306C" w:rsidP="007044E6">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6D887E7D" w14:textId="76D7DDB4" w:rsidR="00D6306C" w:rsidRPr="00D6306C" w:rsidRDefault="00D6306C" w:rsidP="007044E6">
            <w:pPr>
              <w:rPr>
                <w:rFonts w:ascii="Century Gothic" w:hAnsi="Century Gothic"/>
                <w:sz w:val="18"/>
                <w:szCs w:val="18"/>
              </w:rPr>
            </w:pPr>
          </w:p>
        </w:tc>
      </w:tr>
      <w:tr w:rsidR="00996CCE" w14:paraId="2CA2FE17" w14:textId="77777777" w:rsidTr="0027361C">
        <w:tc>
          <w:tcPr>
            <w:tcW w:w="2223" w:type="dxa"/>
          </w:tcPr>
          <w:p w14:paraId="6DE1F4D6"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107AB9EB"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4F3B2FBB" w14:textId="77777777" w:rsidR="00996CCE" w:rsidRDefault="00996CCE" w:rsidP="0027361C">
            <w:pPr>
              <w:rPr>
                <w:rFonts w:ascii="Century Gothic" w:hAnsi="Century Gothic"/>
              </w:rPr>
            </w:pPr>
          </w:p>
        </w:tc>
      </w:tr>
      <w:tr w:rsidR="00996CCE" w:rsidRPr="003172CC" w14:paraId="6F18F4E7" w14:textId="77777777" w:rsidTr="0027361C">
        <w:tc>
          <w:tcPr>
            <w:tcW w:w="2223" w:type="dxa"/>
          </w:tcPr>
          <w:p w14:paraId="03FA7414"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MODELLING:</w:t>
            </w:r>
          </w:p>
        </w:tc>
        <w:tc>
          <w:tcPr>
            <w:tcW w:w="8267" w:type="dxa"/>
          </w:tcPr>
          <w:p w14:paraId="3A43CDD3" w14:textId="77777777" w:rsidR="00996CCE" w:rsidRPr="00D6306C" w:rsidRDefault="00996CCE" w:rsidP="00996CCE">
            <w:pPr>
              <w:pStyle w:val="ListParagraph"/>
              <w:numPr>
                <w:ilvl w:val="0"/>
                <w:numId w:val="8"/>
              </w:numPr>
              <w:rPr>
                <w:rFonts w:ascii="Century Gothic" w:hAnsi="Century Gothic"/>
                <w:sz w:val="18"/>
                <w:szCs w:val="18"/>
              </w:rPr>
            </w:pPr>
            <w:r w:rsidRPr="00D6306C">
              <w:rPr>
                <w:rFonts w:ascii="Century Gothic" w:hAnsi="Century Gothic" w:cs="Nirmala UI Semilight"/>
                <w:sz w:val="18"/>
                <w:szCs w:val="18"/>
              </w:rPr>
              <w:t>Can usually sustain narrative and non-narrative forms (can write at length – close to a side of A4 at least- staying on task).</w:t>
            </w:r>
          </w:p>
          <w:p w14:paraId="5C09DBB2" w14:textId="77777777" w:rsidR="00996CCE" w:rsidRPr="00D6306C" w:rsidRDefault="00D6306C" w:rsidP="00D6306C">
            <w:pPr>
              <w:pStyle w:val="ListParagraph"/>
              <w:numPr>
                <w:ilvl w:val="0"/>
                <w:numId w:val="8"/>
              </w:numPr>
              <w:rPr>
                <w:rFonts w:ascii="Century Gothic" w:hAnsi="Century Gothic"/>
                <w:sz w:val="18"/>
                <w:szCs w:val="18"/>
              </w:rPr>
            </w:pPr>
            <w:r w:rsidRPr="00D6306C">
              <w:rPr>
                <w:rFonts w:ascii="Century Gothic" w:hAnsi="Century Gothic" w:cs="Nirmala UI Semilight"/>
                <w:sz w:val="18"/>
                <w:szCs w:val="18"/>
              </w:rPr>
              <w:t xml:space="preserve">Can use conjunctions other than ‘and’ to join two or more simple sentences, thoughts, ideas </w:t>
            </w:r>
            <w:proofErr w:type="spellStart"/>
            <w:r w:rsidRPr="00D6306C">
              <w:rPr>
                <w:rFonts w:ascii="Century Gothic" w:hAnsi="Century Gothic" w:cs="Nirmala UI Semilight"/>
                <w:sz w:val="18"/>
                <w:szCs w:val="18"/>
              </w:rPr>
              <w:t>e.g</w:t>
            </w:r>
            <w:proofErr w:type="spellEnd"/>
            <w:r w:rsidRPr="00D6306C">
              <w:rPr>
                <w:rFonts w:ascii="Century Gothic" w:hAnsi="Century Gothic" w:cs="Nirmala UI Semilight"/>
                <w:sz w:val="18"/>
                <w:szCs w:val="18"/>
              </w:rPr>
              <w:t xml:space="preserve"> but, so, then, or, when, if, that, because.</w:t>
            </w:r>
          </w:p>
          <w:p w14:paraId="44678482" w14:textId="77777777" w:rsidR="00D6306C" w:rsidRPr="00D6306C" w:rsidRDefault="00D6306C" w:rsidP="00D6306C">
            <w:pPr>
              <w:pStyle w:val="ListParagraph"/>
              <w:numPr>
                <w:ilvl w:val="0"/>
                <w:numId w:val="8"/>
              </w:numPr>
              <w:rPr>
                <w:rFonts w:ascii="Century Gothic" w:hAnsi="Century Gothic"/>
                <w:sz w:val="18"/>
                <w:szCs w:val="18"/>
              </w:rPr>
            </w:pPr>
            <w:r w:rsidRPr="00D6306C">
              <w:rPr>
                <w:rFonts w:ascii="Century Gothic" w:hAnsi="Century Gothic" w:cs="Nirmala UI Semilight"/>
                <w:sz w:val="18"/>
                <w:szCs w:val="18"/>
              </w:rPr>
              <w:t xml:space="preserve">Can match organisation to purpose </w:t>
            </w:r>
            <w:proofErr w:type="spellStart"/>
            <w:r w:rsidRPr="00D6306C">
              <w:rPr>
                <w:rFonts w:ascii="Century Gothic" w:hAnsi="Century Gothic" w:cs="Nirmala UI Semilight"/>
                <w:sz w:val="18"/>
                <w:szCs w:val="18"/>
              </w:rPr>
              <w:t>e.g</w:t>
            </w:r>
            <w:proofErr w:type="spellEnd"/>
            <w:r w:rsidRPr="00D6306C">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5765952E" w14:textId="2E4912EB" w:rsidR="00D6306C" w:rsidRPr="00D6306C" w:rsidRDefault="00D6306C" w:rsidP="00D6306C">
            <w:pPr>
              <w:pStyle w:val="ListParagraph"/>
              <w:ind w:left="360"/>
              <w:rPr>
                <w:rFonts w:ascii="Century Gothic" w:hAnsi="Century Gothic"/>
                <w:sz w:val="18"/>
                <w:szCs w:val="18"/>
              </w:rPr>
            </w:pPr>
          </w:p>
        </w:tc>
      </w:tr>
    </w:tbl>
    <w:p w14:paraId="300703FE" w14:textId="21A49AC0" w:rsidR="00996CCE" w:rsidRDefault="00996CCE"/>
    <w:p w14:paraId="42D17185" w14:textId="77FCD6E0" w:rsidR="00996CCE" w:rsidRDefault="00996CCE"/>
    <w:p w14:paraId="39CC4E3B" w14:textId="52533F79" w:rsidR="00996CCE" w:rsidRDefault="00996CCE"/>
    <w:p w14:paraId="4A7425AC" w14:textId="77777777" w:rsidR="00D6306C" w:rsidRDefault="00D6306C"/>
    <w:tbl>
      <w:tblPr>
        <w:tblStyle w:val="TableGrid"/>
        <w:tblW w:w="10490" w:type="dxa"/>
        <w:tblInd w:w="-5" w:type="dxa"/>
        <w:tblLook w:val="04A0" w:firstRow="1" w:lastRow="0" w:firstColumn="1" w:lastColumn="0" w:noHBand="0" w:noVBand="1"/>
      </w:tblPr>
      <w:tblGrid>
        <w:gridCol w:w="2223"/>
        <w:gridCol w:w="8267"/>
      </w:tblGrid>
      <w:tr w:rsidR="00235CA6" w:rsidRPr="0054344E" w14:paraId="1BD59EC8" w14:textId="77777777" w:rsidTr="00996CCE">
        <w:tc>
          <w:tcPr>
            <w:tcW w:w="10490" w:type="dxa"/>
            <w:gridSpan w:val="2"/>
            <w:shd w:val="clear" w:color="auto" w:fill="D9D9D9" w:themeFill="background1" w:themeFillShade="D9"/>
            <w:vAlign w:val="center"/>
          </w:tcPr>
          <w:p w14:paraId="6D9C2F75" w14:textId="528E5528"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235CA6" w:rsidRPr="006D19D2" w14:paraId="1C66869A" w14:textId="77777777" w:rsidTr="00996CCE">
        <w:tc>
          <w:tcPr>
            <w:tcW w:w="2223" w:type="dxa"/>
          </w:tcPr>
          <w:p w14:paraId="6D391B1F"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3E34BFA9" w14:textId="77777777" w:rsidR="00235CA6" w:rsidRDefault="00606D53" w:rsidP="007044E6">
            <w:pPr>
              <w:rPr>
                <w:rFonts w:ascii="Century Gothic" w:hAnsi="Century Gothic"/>
              </w:rPr>
            </w:pPr>
            <w:r>
              <w:rPr>
                <w:rFonts w:ascii="Century Gothic" w:hAnsi="Century Gothic"/>
              </w:rPr>
              <w:t>Newspaper Article</w:t>
            </w:r>
          </w:p>
          <w:p w14:paraId="153EF789" w14:textId="77777777" w:rsidR="004F2C8D" w:rsidRDefault="004F2C8D" w:rsidP="007044E6">
            <w:pPr>
              <w:rPr>
                <w:rFonts w:ascii="Century Gothic" w:hAnsi="Century Gothic"/>
              </w:rPr>
            </w:pPr>
            <w:r>
              <w:rPr>
                <w:rFonts w:ascii="Century Gothic" w:hAnsi="Century Gothic"/>
              </w:rPr>
              <w:t>(Reported sighting of something in the loch)</w:t>
            </w:r>
          </w:p>
          <w:p w14:paraId="42D26481" w14:textId="13829FF3" w:rsidR="00996CCE" w:rsidRPr="006D19D2" w:rsidRDefault="00996CCE" w:rsidP="007044E6">
            <w:pPr>
              <w:rPr>
                <w:rFonts w:ascii="Century Gothic" w:hAnsi="Century Gothic"/>
              </w:rPr>
            </w:pPr>
          </w:p>
        </w:tc>
      </w:tr>
      <w:tr w:rsidR="00235CA6" w:rsidRPr="006D19D2" w14:paraId="54C9DDC0" w14:textId="77777777" w:rsidTr="00996CCE">
        <w:tc>
          <w:tcPr>
            <w:tcW w:w="2223" w:type="dxa"/>
          </w:tcPr>
          <w:p w14:paraId="24467E57"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F8925EA"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5B805B2C"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663686AA"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54D9263C" w14:textId="77777777" w:rsidR="0060675A" w:rsidRPr="004F5EE1" w:rsidRDefault="0060675A" w:rsidP="0060675A">
            <w:pPr>
              <w:rPr>
                <w:rFonts w:ascii="Century Gothic" w:hAnsi="Century Gothic" w:cstheme="minorHAnsi"/>
                <w:b/>
                <w:bCs/>
                <w:i/>
                <w:iCs/>
                <w:sz w:val="18"/>
                <w:szCs w:val="18"/>
              </w:rPr>
            </w:pPr>
          </w:p>
          <w:p w14:paraId="299CBD04"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7D0C078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5189FEBE"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35FE8F1F"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01C578C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0FB6F59C"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78F9258E"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0922BF2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2FADF3FA" w14:textId="77777777" w:rsidR="00235CA6" w:rsidRDefault="00235CA6" w:rsidP="00996CCE">
            <w:pPr>
              <w:rPr>
                <w:rFonts w:ascii="Century Gothic" w:hAnsi="Century Gothic"/>
                <w:sz w:val="18"/>
                <w:szCs w:val="18"/>
              </w:rPr>
            </w:pPr>
          </w:p>
          <w:p w14:paraId="360C5B7B"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1c. Identify and explain the sequence of events in texts</w:t>
            </w:r>
          </w:p>
          <w:p w14:paraId="131E5E7E"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F1BD554"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9D3AAEB"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What happens first in the story? </w:t>
            </w:r>
          </w:p>
          <w:p w14:paraId="0850C414"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Use three sentences to describe the beginning, middle and end of this text? </w:t>
            </w:r>
          </w:p>
          <w:p w14:paraId="1D7EEA6A"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You’ve got ‘x’ words; sum up this story. </w:t>
            </w:r>
          </w:p>
          <w:p w14:paraId="28F3B25C"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Sort these sentences/paragraphs/chapter headings from the story </w:t>
            </w:r>
          </w:p>
          <w:p w14:paraId="280E42B3"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Make a table/chart to show what happens in different parts of the story </w:t>
            </w:r>
          </w:p>
          <w:p w14:paraId="4621873F" w14:textId="77777777" w:rsidR="0060675A" w:rsidRPr="004F5EE1" w:rsidRDefault="0060675A" w:rsidP="0060675A">
            <w:pPr>
              <w:pStyle w:val="ListParagraph"/>
              <w:numPr>
                <w:ilvl w:val="0"/>
                <w:numId w:val="13"/>
              </w:numPr>
              <w:rPr>
                <w:rFonts w:ascii="Century Gothic" w:hAnsi="Century Gothic" w:cstheme="minorHAnsi"/>
                <w:sz w:val="18"/>
                <w:szCs w:val="18"/>
              </w:rPr>
            </w:pPr>
            <w:r w:rsidRPr="004F5EE1">
              <w:rPr>
                <w:rFonts w:ascii="Century Gothic" w:hAnsi="Century Gothic" w:cstheme="minorHAnsi"/>
                <w:sz w:val="18"/>
                <w:szCs w:val="18"/>
              </w:rPr>
              <w:t xml:space="preserve">Why does the main character do ‘x’ in the middle of the story? </w:t>
            </w:r>
          </w:p>
          <w:p w14:paraId="1B4F85B9" w14:textId="030D48C9" w:rsidR="0060675A" w:rsidRPr="00996CCE" w:rsidRDefault="0060675A" w:rsidP="00996CCE">
            <w:pPr>
              <w:rPr>
                <w:rFonts w:ascii="Century Gothic" w:hAnsi="Century Gothic"/>
                <w:sz w:val="18"/>
                <w:szCs w:val="18"/>
              </w:rPr>
            </w:pPr>
          </w:p>
        </w:tc>
      </w:tr>
      <w:tr w:rsidR="00235CA6" w:rsidRPr="00235CA6" w14:paraId="0EA1A581" w14:textId="77777777" w:rsidTr="00996CCE">
        <w:tc>
          <w:tcPr>
            <w:tcW w:w="2223" w:type="dxa"/>
          </w:tcPr>
          <w:p w14:paraId="5F4CFCE5" w14:textId="1989917B"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w:t>
            </w:r>
            <w:r w:rsidR="00996CCE">
              <w:rPr>
                <w:rFonts w:ascii="Century Gothic" w:hAnsi="Century Gothic"/>
                <w:b/>
                <w:bCs/>
                <w:sz w:val="20"/>
                <w:szCs w:val="20"/>
              </w:rPr>
              <w:t>S</w:t>
            </w:r>
            <w:r w:rsidRPr="006D19D2">
              <w:rPr>
                <w:rFonts w:ascii="Century Gothic" w:hAnsi="Century Gothic"/>
                <w:b/>
                <w:bCs/>
                <w:sz w:val="20"/>
                <w:szCs w:val="20"/>
              </w:rPr>
              <w:t>:</w:t>
            </w:r>
          </w:p>
          <w:p w14:paraId="278EB77B" w14:textId="77777777" w:rsidR="00235CA6" w:rsidRPr="006D19D2" w:rsidRDefault="00235CA6" w:rsidP="007044E6">
            <w:pPr>
              <w:rPr>
                <w:rFonts w:ascii="Century Gothic" w:hAnsi="Century Gothic"/>
                <w:b/>
                <w:bCs/>
                <w:sz w:val="20"/>
                <w:szCs w:val="20"/>
              </w:rPr>
            </w:pPr>
          </w:p>
        </w:tc>
        <w:tc>
          <w:tcPr>
            <w:tcW w:w="8267" w:type="dxa"/>
          </w:tcPr>
          <w:p w14:paraId="28FF5CB1"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Often written in the first or third person.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Third person ‘they all shouted, she crept out, it looked like an animal of some kind.’ First person e.g. ‘I was on my way to school.’</w:t>
            </w:r>
          </w:p>
          <w:p w14:paraId="2A4AE6ED" w14:textId="3BC63D81" w:rsidR="00D6306C" w:rsidRP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Clear beginning, middle and ending.</w:t>
            </w:r>
          </w:p>
          <w:p w14:paraId="1689E233"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Orientation such as scene-setting or establishing context (It was the school holidays. I went to the park ...)</w:t>
            </w:r>
          </w:p>
          <w:p w14:paraId="42B778AC"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An account of the events that took place, often in chronological order (The first person to arrive was ...)</w:t>
            </w:r>
          </w:p>
          <w:p w14:paraId="139D3687"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Time sentence signposts for coherence that become more complex as children get older e.g. First, next, then progressing to more complex fronted adverbials. </w:t>
            </w:r>
          </w:p>
          <w:p w14:paraId="11419CEE"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past and present tense as appropriate throughout writing. </w:t>
            </w:r>
          </w:p>
          <w:p w14:paraId="1D2E1FAB"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progressive forms of verbs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the children were playing, I was hoping…</w:t>
            </w:r>
          </w:p>
          <w:p w14:paraId="0D81A85C"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conjunctions for coordination and subordination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we went to the park so we could play on the swings.</w:t>
            </w:r>
          </w:p>
          <w:p w14:paraId="42247E9B" w14:textId="77777777" w:rsidR="00D6306C" w:rsidRDefault="00D6306C" w:rsidP="00D6306C">
            <w:pPr>
              <w:pStyle w:val="ListParagraph"/>
              <w:numPr>
                <w:ilvl w:val="0"/>
                <w:numId w:val="14"/>
              </w:numPr>
              <w:rPr>
                <w:rFonts w:ascii="Century Gothic" w:hAnsi="Century Gothic"/>
                <w:sz w:val="18"/>
                <w:szCs w:val="18"/>
              </w:rPr>
            </w:pPr>
            <w:r w:rsidRPr="001F08E7">
              <w:rPr>
                <w:rFonts w:ascii="Century Gothic" w:hAnsi="Century Gothic"/>
                <w:sz w:val="18"/>
                <w:szCs w:val="18"/>
              </w:rPr>
              <w:t xml:space="preserve">Use of noun phrases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some people, most dogs, blue butterflies to interest the reader.</w:t>
            </w:r>
          </w:p>
          <w:p w14:paraId="2921BECE" w14:textId="02FD8F9D" w:rsidR="00E07A0A" w:rsidRPr="00996CCE" w:rsidRDefault="00E07A0A" w:rsidP="00996CCE">
            <w:pPr>
              <w:rPr>
                <w:rFonts w:ascii="Century Gothic" w:hAnsi="Century Gothic"/>
              </w:rPr>
            </w:pPr>
          </w:p>
        </w:tc>
      </w:tr>
      <w:tr w:rsidR="00235CA6" w:rsidRPr="00235CA6" w14:paraId="6CBAD8D9" w14:textId="77777777" w:rsidTr="00996CCE">
        <w:tc>
          <w:tcPr>
            <w:tcW w:w="2223" w:type="dxa"/>
          </w:tcPr>
          <w:p w14:paraId="6A56EFF9"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1245780" w14:textId="6A02C7D8" w:rsidR="00235CA6" w:rsidRPr="00D6306C" w:rsidRDefault="00D6306C" w:rsidP="007044E6">
            <w:pPr>
              <w:rPr>
                <w:rFonts w:ascii="Century Gothic" w:hAnsi="Century Gothic"/>
                <w:sz w:val="18"/>
                <w:szCs w:val="18"/>
              </w:rPr>
            </w:pPr>
            <w:r w:rsidRPr="00D6306C">
              <w:rPr>
                <w:rFonts w:ascii="Century Gothic" w:hAnsi="Century Gothic"/>
                <w:sz w:val="18"/>
                <w:szCs w:val="18"/>
              </w:rPr>
              <w:t>Chronological order</w:t>
            </w:r>
          </w:p>
          <w:p w14:paraId="553525E1" w14:textId="77777777" w:rsidR="00E07A0A" w:rsidRPr="00D6306C" w:rsidRDefault="00E07A0A" w:rsidP="007044E6">
            <w:pPr>
              <w:rPr>
                <w:rFonts w:ascii="Century Gothic" w:hAnsi="Century Gothic"/>
                <w:sz w:val="18"/>
                <w:szCs w:val="18"/>
              </w:rPr>
            </w:pPr>
          </w:p>
          <w:p w14:paraId="62EA2624" w14:textId="77777777" w:rsidR="00E07A0A" w:rsidRPr="00D6306C" w:rsidRDefault="00D6306C" w:rsidP="007044E6">
            <w:pPr>
              <w:rPr>
                <w:rFonts w:ascii="Century Gothic" w:hAnsi="Century Gothic"/>
                <w:sz w:val="18"/>
                <w:szCs w:val="18"/>
              </w:rPr>
            </w:pPr>
            <w:r w:rsidRPr="00D6306C">
              <w:rPr>
                <w:rFonts w:ascii="Century Gothic" w:hAnsi="Century Gothic"/>
                <w:sz w:val="18"/>
                <w:szCs w:val="18"/>
              </w:rPr>
              <w:t>Adverbial phrases</w:t>
            </w:r>
          </w:p>
          <w:p w14:paraId="08745ED7" w14:textId="77777777" w:rsidR="00D6306C" w:rsidRPr="00D6306C" w:rsidRDefault="00D6306C" w:rsidP="007044E6">
            <w:pPr>
              <w:rPr>
                <w:rFonts w:ascii="Century Gothic" w:hAnsi="Century Gothic"/>
                <w:sz w:val="18"/>
                <w:szCs w:val="18"/>
              </w:rPr>
            </w:pPr>
          </w:p>
          <w:p w14:paraId="53231DEC" w14:textId="77777777" w:rsidR="00D6306C" w:rsidRPr="00D6306C" w:rsidRDefault="00D6306C" w:rsidP="00D6306C">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24410072" w14:textId="4BC61083" w:rsidR="00D6306C" w:rsidRPr="00D6306C" w:rsidRDefault="00D6306C" w:rsidP="007044E6">
            <w:pPr>
              <w:rPr>
                <w:rFonts w:ascii="Century Gothic" w:hAnsi="Century Gothic"/>
                <w:sz w:val="18"/>
                <w:szCs w:val="18"/>
              </w:rPr>
            </w:pPr>
          </w:p>
        </w:tc>
      </w:tr>
      <w:tr w:rsidR="00996CCE" w14:paraId="2221F3A1" w14:textId="77777777" w:rsidTr="0027361C">
        <w:tc>
          <w:tcPr>
            <w:tcW w:w="2223" w:type="dxa"/>
          </w:tcPr>
          <w:p w14:paraId="3B891D8F"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163FC45A"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275C7C86" w14:textId="77777777" w:rsidR="00996CCE" w:rsidRDefault="00996CCE" w:rsidP="0027361C">
            <w:pPr>
              <w:rPr>
                <w:rFonts w:ascii="Century Gothic" w:hAnsi="Century Gothic"/>
              </w:rPr>
            </w:pPr>
          </w:p>
        </w:tc>
      </w:tr>
      <w:tr w:rsidR="00996CCE" w:rsidRPr="003172CC" w14:paraId="04548107" w14:textId="77777777" w:rsidTr="0027361C">
        <w:tc>
          <w:tcPr>
            <w:tcW w:w="2223" w:type="dxa"/>
          </w:tcPr>
          <w:p w14:paraId="0B8C1DE4"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MODELLING:</w:t>
            </w:r>
          </w:p>
        </w:tc>
        <w:tc>
          <w:tcPr>
            <w:tcW w:w="8267" w:type="dxa"/>
          </w:tcPr>
          <w:p w14:paraId="325758DA" w14:textId="77777777" w:rsidR="00996CCE" w:rsidRPr="00A40087" w:rsidRDefault="00A40087" w:rsidP="00D6306C">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 xml:space="preserve">Can provide enough detail to interest the reader </w:t>
            </w:r>
            <w:proofErr w:type="gramStart"/>
            <w:r w:rsidRPr="00A40087">
              <w:rPr>
                <w:rFonts w:ascii="Century Gothic" w:hAnsi="Century Gothic" w:cs="Nirmala UI Semilight"/>
                <w:sz w:val="18"/>
                <w:szCs w:val="18"/>
              </w:rPr>
              <w:t>e.g.</w:t>
            </w:r>
            <w:proofErr w:type="gramEnd"/>
            <w:r w:rsidRPr="00A40087">
              <w:rPr>
                <w:rFonts w:ascii="Century Gothic" w:hAnsi="Century Gothic" w:cs="Nirmala UI Semilight"/>
                <w:sz w:val="18"/>
                <w:szCs w:val="18"/>
              </w:rPr>
              <w:t xml:space="preserve"> beginning to provide additional information or description beyond a simple list.</w:t>
            </w:r>
          </w:p>
          <w:p w14:paraId="719C4FB9" w14:textId="77777777" w:rsidR="00A40087" w:rsidRPr="00A40087" w:rsidRDefault="00A40087" w:rsidP="00D6306C">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 xml:space="preserve">Can match organisation to purpose </w:t>
            </w:r>
            <w:proofErr w:type="spellStart"/>
            <w:r w:rsidRPr="00A40087">
              <w:rPr>
                <w:rFonts w:ascii="Century Gothic" w:hAnsi="Century Gothic" w:cs="Nirmala UI Semilight"/>
                <w:sz w:val="18"/>
                <w:szCs w:val="18"/>
              </w:rPr>
              <w:t>e.g</w:t>
            </w:r>
            <w:proofErr w:type="spellEnd"/>
            <w:r w:rsidRPr="00A40087">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0BCEF59E" w14:textId="77777777" w:rsidR="00A40087" w:rsidRPr="00A40087" w:rsidRDefault="00A40087" w:rsidP="00D6306C">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Can spell most common words correctly and most of the Reception, Year 1 and Year 2 High Frequency Words and the Year 1 &amp;2 words in the National Curriculum.</w:t>
            </w:r>
          </w:p>
          <w:p w14:paraId="717082BD" w14:textId="0C8CACD4" w:rsidR="00A40087" w:rsidRPr="00A40087" w:rsidRDefault="00A40087" w:rsidP="00A40087">
            <w:pPr>
              <w:pStyle w:val="ListParagraph"/>
              <w:ind w:left="360"/>
              <w:rPr>
                <w:rFonts w:ascii="Century Gothic" w:hAnsi="Century Gothic"/>
                <w:sz w:val="18"/>
                <w:szCs w:val="18"/>
              </w:rPr>
            </w:pPr>
          </w:p>
        </w:tc>
      </w:tr>
    </w:tbl>
    <w:p w14:paraId="1831053C" w14:textId="0FE5B8B3" w:rsidR="00996CCE" w:rsidRDefault="00996CCE"/>
    <w:p w14:paraId="7AEB76C7" w14:textId="0060B85F" w:rsidR="00996CCE" w:rsidRDefault="00996CCE"/>
    <w:p w14:paraId="198DD63A" w14:textId="77777777" w:rsidR="0060675A" w:rsidRDefault="0060675A"/>
    <w:p w14:paraId="35C401E2" w14:textId="77777777" w:rsidR="00996CCE" w:rsidRDefault="00996CCE"/>
    <w:tbl>
      <w:tblPr>
        <w:tblStyle w:val="TableGrid"/>
        <w:tblW w:w="10490" w:type="dxa"/>
        <w:tblInd w:w="-5" w:type="dxa"/>
        <w:tblLook w:val="04A0" w:firstRow="1" w:lastRow="0" w:firstColumn="1" w:lastColumn="0" w:noHBand="0" w:noVBand="1"/>
      </w:tblPr>
      <w:tblGrid>
        <w:gridCol w:w="2223"/>
        <w:gridCol w:w="8267"/>
      </w:tblGrid>
      <w:tr w:rsidR="00235CA6" w:rsidRPr="0054344E" w14:paraId="317EB6AD" w14:textId="77777777" w:rsidTr="00996CCE">
        <w:tc>
          <w:tcPr>
            <w:tcW w:w="10490" w:type="dxa"/>
            <w:gridSpan w:val="2"/>
            <w:shd w:val="clear" w:color="auto" w:fill="D9D9D9" w:themeFill="background1" w:themeFillShade="D9"/>
            <w:vAlign w:val="center"/>
          </w:tcPr>
          <w:p w14:paraId="571DE8F4" w14:textId="0D93CE0D"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235CA6" w:rsidRPr="006D19D2" w14:paraId="61295B5B" w14:textId="77777777" w:rsidTr="00996CCE">
        <w:tc>
          <w:tcPr>
            <w:tcW w:w="2223" w:type="dxa"/>
          </w:tcPr>
          <w:p w14:paraId="6532E31C"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55412B7" w14:textId="2DDF9B85" w:rsidR="00235CA6" w:rsidRDefault="00996CCE" w:rsidP="007044E6">
            <w:pPr>
              <w:rPr>
                <w:rFonts w:ascii="Century Gothic" w:hAnsi="Century Gothic"/>
              </w:rPr>
            </w:pPr>
            <w:r>
              <w:rPr>
                <w:rFonts w:ascii="Century Gothic" w:hAnsi="Century Gothic"/>
              </w:rPr>
              <w:t xml:space="preserve">Narrative - </w:t>
            </w:r>
            <w:r w:rsidR="00606D53">
              <w:rPr>
                <w:rFonts w:ascii="Century Gothic" w:hAnsi="Century Gothic"/>
              </w:rPr>
              <w:t>Legends</w:t>
            </w:r>
            <w:r w:rsidR="00125180">
              <w:rPr>
                <w:rFonts w:ascii="Century Gothic" w:hAnsi="Century Gothic"/>
              </w:rPr>
              <w:t xml:space="preserve"> – Story with a familiar style</w:t>
            </w:r>
          </w:p>
          <w:p w14:paraId="58BE402B" w14:textId="77777777" w:rsidR="004F2C8D" w:rsidRDefault="004F2C8D" w:rsidP="007044E6">
            <w:pPr>
              <w:rPr>
                <w:rFonts w:ascii="Century Gothic" w:hAnsi="Century Gothic"/>
              </w:rPr>
            </w:pPr>
            <w:r>
              <w:rPr>
                <w:rFonts w:ascii="Century Gothic" w:hAnsi="Century Gothic"/>
              </w:rPr>
              <w:t>(Write their own story – focus on the idea of something that has been around a long time but it’s a mystery)</w:t>
            </w:r>
          </w:p>
          <w:p w14:paraId="6C3FA853" w14:textId="2BAAF679" w:rsidR="00996CCE" w:rsidRPr="006D19D2" w:rsidRDefault="00996CCE" w:rsidP="007044E6">
            <w:pPr>
              <w:rPr>
                <w:rFonts w:ascii="Century Gothic" w:hAnsi="Century Gothic"/>
              </w:rPr>
            </w:pPr>
          </w:p>
        </w:tc>
      </w:tr>
      <w:tr w:rsidR="00235CA6" w:rsidRPr="006D19D2" w14:paraId="15359BB9" w14:textId="77777777" w:rsidTr="00996CCE">
        <w:tc>
          <w:tcPr>
            <w:tcW w:w="2223" w:type="dxa"/>
          </w:tcPr>
          <w:p w14:paraId="0AA29EC8"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429DC0F" w14:textId="77777777" w:rsidR="0060675A" w:rsidRPr="004F5EE1" w:rsidRDefault="0060675A" w:rsidP="0060675A">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14EBF495"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B12B665"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57EC185B" w14:textId="77777777" w:rsidR="0060675A" w:rsidRPr="004F5EE1" w:rsidRDefault="0060675A" w:rsidP="0060675A">
            <w:pPr>
              <w:rPr>
                <w:rFonts w:ascii="Century Gothic" w:hAnsi="Century Gothic" w:cstheme="minorHAnsi"/>
                <w:b/>
                <w:bCs/>
                <w:i/>
                <w:iCs/>
                <w:sz w:val="18"/>
                <w:szCs w:val="18"/>
              </w:rPr>
            </w:pPr>
          </w:p>
          <w:p w14:paraId="176F48D5"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2349CAD4"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60F6EA60"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7B8A4A0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0346D0A1"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4EBE5B1F"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77BA9BA9"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4CF2ACB6" w14:textId="77777777" w:rsidR="0060675A" w:rsidRPr="004F5EE1" w:rsidRDefault="0060675A" w:rsidP="0060675A">
            <w:pPr>
              <w:pStyle w:val="ListParagraph"/>
              <w:numPr>
                <w:ilvl w:val="0"/>
                <w:numId w:val="10"/>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0EE0CFD5" w14:textId="77777777" w:rsidR="00235CA6" w:rsidRDefault="00235CA6" w:rsidP="00996CCE">
            <w:pPr>
              <w:rPr>
                <w:rFonts w:ascii="Century Gothic" w:hAnsi="Century Gothic"/>
                <w:sz w:val="18"/>
                <w:szCs w:val="18"/>
              </w:rPr>
            </w:pPr>
          </w:p>
          <w:p w14:paraId="3651313B" w14:textId="77777777" w:rsidR="0060675A" w:rsidRPr="004F5EE1" w:rsidRDefault="0060675A" w:rsidP="0060675A">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63DA6851"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4CE0DAFE" w14:textId="77777777" w:rsidR="0060675A" w:rsidRPr="004F5EE1" w:rsidRDefault="0060675A" w:rsidP="0060675A">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693E2DDE"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What makes you think that? </w:t>
            </w:r>
          </w:p>
          <w:p w14:paraId="1172978F"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Which words give you that impression? </w:t>
            </w:r>
          </w:p>
          <w:p w14:paraId="742D10BA"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How do you feel about…? </w:t>
            </w:r>
          </w:p>
          <w:p w14:paraId="7FE7B038"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Can you explain why…? </w:t>
            </w:r>
          </w:p>
          <w:p w14:paraId="76604FE6"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67E6189F" w14:textId="77777777" w:rsidR="0060675A" w:rsidRPr="004F5EE1" w:rsidRDefault="0060675A" w:rsidP="0060675A">
            <w:pPr>
              <w:pStyle w:val="ListParagraph"/>
              <w:numPr>
                <w:ilvl w:val="0"/>
                <w:numId w:val="11"/>
              </w:numPr>
              <w:rPr>
                <w:rFonts w:ascii="Century Gothic" w:hAnsi="Century Gothic"/>
                <w:sz w:val="18"/>
                <w:szCs w:val="18"/>
              </w:rPr>
            </w:pPr>
            <w:r w:rsidRPr="004F5EE1">
              <w:rPr>
                <w:rFonts w:ascii="Century Gothic" w:hAnsi="Century Gothic"/>
                <w:sz w:val="18"/>
                <w:szCs w:val="18"/>
              </w:rPr>
              <w:t xml:space="preserve">I wonder why the writer decided to…? </w:t>
            </w:r>
          </w:p>
          <w:p w14:paraId="014B8586" w14:textId="77777777" w:rsidR="0060675A" w:rsidRPr="004F5EE1" w:rsidRDefault="0060675A" w:rsidP="0060675A">
            <w:pPr>
              <w:pStyle w:val="ListParagraph"/>
              <w:numPr>
                <w:ilvl w:val="0"/>
                <w:numId w:val="11"/>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544C7BC8" w14:textId="2FD80FBF" w:rsidR="0060675A" w:rsidRPr="00996CCE" w:rsidRDefault="0060675A" w:rsidP="00996CCE">
            <w:pPr>
              <w:rPr>
                <w:rFonts w:ascii="Century Gothic" w:hAnsi="Century Gothic"/>
                <w:sz w:val="18"/>
                <w:szCs w:val="18"/>
              </w:rPr>
            </w:pPr>
          </w:p>
        </w:tc>
      </w:tr>
      <w:tr w:rsidR="00235CA6" w:rsidRPr="00235CA6" w14:paraId="5F639387" w14:textId="77777777" w:rsidTr="00996CCE">
        <w:tc>
          <w:tcPr>
            <w:tcW w:w="2223" w:type="dxa"/>
          </w:tcPr>
          <w:p w14:paraId="44A3C98B" w14:textId="637088E5"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w:t>
            </w:r>
          </w:p>
          <w:p w14:paraId="5A77C252" w14:textId="77777777" w:rsidR="00235CA6" w:rsidRPr="006D19D2" w:rsidRDefault="00235CA6" w:rsidP="007044E6">
            <w:pPr>
              <w:rPr>
                <w:rFonts w:ascii="Century Gothic" w:hAnsi="Century Gothic"/>
                <w:b/>
                <w:bCs/>
                <w:sz w:val="20"/>
                <w:szCs w:val="20"/>
              </w:rPr>
            </w:pPr>
          </w:p>
        </w:tc>
        <w:tc>
          <w:tcPr>
            <w:tcW w:w="8267" w:type="dxa"/>
          </w:tcPr>
          <w:p w14:paraId="5FD56B30"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Stories are often written in the third person and past tense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Goldilocks ate the porridge; Goldilocks broke the chair; She fell asleep in Baby Bear’s bed.</w:t>
            </w:r>
          </w:p>
          <w:p w14:paraId="197DEC4D"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The past progressive form of verbs can be used,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Billy Goats Gruff were eating, Rapunzel was hoping someone would come and rescue her… </w:t>
            </w:r>
          </w:p>
          <w:p w14:paraId="0EDF13FA"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Apostrophes can be used for possession,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Granny’s house, baby bear’s bed.</w:t>
            </w:r>
          </w:p>
          <w:p w14:paraId="1F0E14AC"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Apostrophes to show contraction can be used,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Goldilocks couldn’t believe her eyes. </w:t>
            </w:r>
          </w:p>
          <w:p w14:paraId="7A3BBC75"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Personal retellings often use the first person and past tense, e.g. I had tea at my Granny’s house on Saturday; We went to the park after school.</w:t>
            </w:r>
          </w:p>
          <w:p w14:paraId="60B9DAA0"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Sentences are demarcated using full stops, capital letters and finger spaces.</w:t>
            </w:r>
          </w:p>
          <w:p w14:paraId="55050B5C"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Use of conjunctions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and, so, because, when, if, that, or, but … to join ideas and enable subordination of ideas.</w:t>
            </w:r>
          </w:p>
          <w:p w14:paraId="3D919D17"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Use of exclamation marks to indicate emotions such as surprise or shock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Help! Oh no!</w:t>
            </w:r>
          </w:p>
          <w:p w14:paraId="16445EF0"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Question marks can be used to form questions, including rhetorical questions used to engage the reader.</w:t>
            </w:r>
          </w:p>
          <w:p w14:paraId="57FAE006"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Adjectives including comparative adjectives are used to aid description and make comparisons,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troll was big but the eldest Billy Goat Gruff was bigger.</w:t>
            </w:r>
          </w:p>
          <w:p w14:paraId="4E7120EB"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Noun phrases can be used to create effective descriptions,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deep, dark woods.</w:t>
            </w:r>
          </w:p>
          <w:p w14:paraId="6508AFEF" w14:textId="77777777" w:rsidR="00A40087" w:rsidRPr="008275AA"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Commas can be used to separate lists of characters, ideas and adjectives in expanded noun phrases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shimmering, sparkling diamond.</w:t>
            </w:r>
          </w:p>
          <w:p w14:paraId="1952587E" w14:textId="77777777" w:rsidR="00A40087" w:rsidRDefault="00A40087" w:rsidP="00A40087">
            <w:pPr>
              <w:pStyle w:val="ListParagraph"/>
              <w:numPr>
                <w:ilvl w:val="0"/>
                <w:numId w:val="20"/>
              </w:numPr>
              <w:rPr>
                <w:rFonts w:ascii="Century Gothic" w:hAnsi="Century Gothic"/>
                <w:sz w:val="18"/>
                <w:szCs w:val="18"/>
              </w:rPr>
            </w:pPr>
            <w:r w:rsidRPr="008275AA">
              <w:rPr>
                <w:rFonts w:ascii="Century Gothic" w:hAnsi="Century Gothic"/>
                <w:sz w:val="18"/>
                <w:szCs w:val="18"/>
              </w:rPr>
              <w:t xml:space="preserve">Verbs should be chosen for effect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walked instead of went, grabbed instead of got etc.</w:t>
            </w:r>
          </w:p>
          <w:p w14:paraId="07198623" w14:textId="77777777" w:rsidR="00A40087" w:rsidRPr="008275AA" w:rsidRDefault="00A40087" w:rsidP="00A40087">
            <w:pPr>
              <w:pStyle w:val="ListParagraph"/>
              <w:numPr>
                <w:ilvl w:val="0"/>
                <w:numId w:val="20"/>
              </w:numPr>
              <w:rPr>
                <w:rFonts w:ascii="Century Gothic" w:hAnsi="Century Gothic"/>
                <w:sz w:val="14"/>
                <w:szCs w:val="14"/>
              </w:rPr>
            </w:pPr>
            <w:r w:rsidRPr="008275AA">
              <w:rPr>
                <w:rFonts w:ascii="Century Gothic" w:hAnsi="Century Gothic"/>
                <w:sz w:val="18"/>
                <w:szCs w:val="18"/>
              </w:rPr>
              <w:t>Choose and decide how a character feels, thinks or behaves and show this through what they say e.g. “I’m terrified,” he said.</w:t>
            </w:r>
          </w:p>
          <w:p w14:paraId="793B8E34" w14:textId="77777777" w:rsidR="00A40087" w:rsidRPr="008275AA" w:rsidRDefault="00A40087" w:rsidP="00A40087">
            <w:pPr>
              <w:pStyle w:val="ListParagraph"/>
              <w:numPr>
                <w:ilvl w:val="0"/>
                <w:numId w:val="20"/>
              </w:numPr>
              <w:rPr>
                <w:rFonts w:ascii="Century Gothic" w:hAnsi="Century Gothic"/>
                <w:sz w:val="14"/>
                <w:szCs w:val="14"/>
              </w:rPr>
            </w:pPr>
            <w:r w:rsidRPr="008275AA">
              <w:rPr>
                <w:rFonts w:ascii="Century Gothic" w:hAnsi="Century Gothic"/>
                <w:sz w:val="18"/>
                <w:szCs w:val="18"/>
              </w:rPr>
              <w:t xml:space="preserve">Use powerful speech verbs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shouted, whispered, squealed. </w:t>
            </w:r>
          </w:p>
          <w:p w14:paraId="7CCB6882" w14:textId="77777777" w:rsidR="00A40087" w:rsidRPr="008275AA" w:rsidRDefault="00A40087" w:rsidP="00A40087">
            <w:pPr>
              <w:pStyle w:val="ListParagraph"/>
              <w:numPr>
                <w:ilvl w:val="0"/>
                <w:numId w:val="20"/>
              </w:numPr>
              <w:rPr>
                <w:rFonts w:ascii="Century Gothic" w:hAnsi="Century Gothic"/>
                <w:sz w:val="14"/>
                <w:szCs w:val="14"/>
              </w:rPr>
            </w:pPr>
            <w:r w:rsidRPr="008275AA">
              <w:rPr>
                <w:rFonts w:ascii="Century Gothic" w:hAnsi="Century Gothic"/>
                <w:sz w:val="18"/>
                <w:szCs w:val="18"/>
              </w:rPr>
              <w:t xml:space="preserve">Use ‘said’ plus an adverb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he said hopefully.</w:t>
            </w:r>
          </w:p>
          <w:p w14:paraId="3F66A20D" w14:textId="5A9A31BC" w:rsidR="00125180" w:rsidRPr="00996CCE" w:rsidRDefault="00125180" w:rsidP="00996CCE">
            <w:pPr>
              <w:rPr>
                <w:rFonts w:ascii="Century Gothic" w:hAnsi="Century Gothic"/>
              </w:rPr>
            </w:pPr>
          </w:p>
        </w:tc>
      </w:tr>
      <w:tr w:rsidR="00235CA6" w:rsidRPr="00235CA6" w14:paraId="503868E9" w14:textId="77777777" w:rsidTr="00996CCE">
        <w:tc>
          <w:tcPr>
            <w:tcW w:w="2223" w:type="dxa"/>
          </w:tcPr>
          <w:p w14:paraId="0A1F94D6"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76CA19C4" w14:textId="75F3F68A" w:rsidR="00235CA6" w:rsidRPr="00A40087" w:rsidRDefault="007A4DC4" w:rsidP="007044E6">
            <w:pPr>
              <w:rPr>
                <w:rFonts w:ascii="Century Gothic" w:hAnsi="Century Gothic"/>
                <w:sz w:val="18"/>
                <w:szCs w:val="18"/>
              </w:rPr>
            </w:pPr>
            <w:r w:rsidRPr="00A40087">
              <w:rPr>
                <w:rFonts w:ascii="Century Gothic" w:hAnsi="Century Gothic"/>
                <w:sz w:val="18"/>
                <w:szCs w:val="18"/>
              </w:rPr>
              <w:t>Apostrophes for contraction</w:t>
            </w:r>
          </w:p>
          <w:p w14:paraId="2B461255" w14:textId="77777777" w:rsidR="009F6BF5" w:rsidRPr="00A40087" w:rsidRDefault="009F6BF5" w:rsidP="007044E6">
            <w:pPr>
              <w:rPr>
                <w:rFonts w:ascii="Century Gothic" w:hAnsi="Century Gothic"/>
                <w:sz w:val="18"/>
                <w:szCs w:val="18"/>
              </w:rPr>
            </w:pPr>
          </w:p>
          <w:p w14:paraId="2DA45CB5" w14:textId="77777777" w:rsidR="00450226" w:rsidRPr="00A40087" w:rsidRDefault="00450226" w:rsidP="007044E6">
            <w:pPr>
              <w:rPr>
                <w:rFonts w:ascii="Century Gothic" w:hAnsi="Century Gothic"/>
                <w:sz w:val="18"/>
                <w:szCs w:val="18"/>
              </w:rPr>
            </w:pPr>
            <w:r w:rsidRPr="00A40087">
              <w:rPr>
                <w:rFonts w:ascii="Century Gothic" w:hAnsi="Century Gothic"/>
                <w:sz w:val="18"/>
                <w:szCs w:val="18"/>
              </w:rPr>
              <w:t>Direct speech</w:t>
            </w:r>
          </w:p>
          <w:p w14:paraId="38D3D2AF" w14:textId="314668A7" w:rsidR="00A40087" w:rsidRDefault="00A40087" w:rsidP="007044E6">
            <w:pPr>
              <w:rPr>
                <w:rFonts w:ascii="Century Gothic" w:hAnsi="Century Gothic"/>
                <w:sz w:val="18"/>
                <w:szCs w:val="18"/>
              </w:rPr>
            </w:pPr>
          </w:p>
          <w:p w14:paraId="7529A9C7" w14:textId="5EDD4975" w:rsidR="00A40087" w:rsidRPr="00A40087" w:rsidRDefault="00A40087" w:rsidP="007044E6">
            <w:pPr>
              <w:rPr>
                <w:rFonts w:ascii="Century Gothic" w:hAnsi="Century Gothic"/>
                <w:i/>
                <w:iCs/>
                <w:sz w:val="18"/>
                <w:szCs w:val="18"/>
              </w:rPr>
            </w:pPr>
            <w:r w:rsidRPr="0060675A">
              <w:rPr>
                <w:rFonts w:ascii="Century Gothic" w:hAnsi="Century Gothic"/>
                <w:i/>
                <w:iCs/>
                <w:sz w:val="18"/>
                <w:szCs w:val="18"/>
              </w:rPr>
              <w:t>*Staff to also adapt lessons to the needs of the children. These may be areas of agreed focus from pupil progress meetings, assessments or marking.</w:t>
            </w:r>
          </w:p>
          <w:p w14:paraId="789D93B4" w14:textId="15856080" w:rsidR="00A40087" w:rsidRPr="00A40087" w:rsidRDefault="00A40087" w:rsidP="007044E6">
            <w:pPr>
              <w:rPr>
                <w:rFonts w:ascii="Century Gothic" w:hAnsi="Century Gothic"/>
                <w:sz w:val="18"/>
                <w:szCs w:val="18"/>
              </w:rPr>
            </w:pPr>
          </w:p>
        </w:tc>
      </w:tr>
      <w:tr w:rsidR="00996CCE" w14:paraId="480BF243" w14:textId="77777777" w:rsidTr="00996CCE">
        <w:tc>
          <w:tcPr>
            <w:tcW w:w="2223" w:type="dxa"/>
          </w:tcPr>
          <w:p w14:paraId="05B0F147"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t>SPELLING RULE:</w:t>
            </w:r>
          </w:p>
        </w:tc>
        <w:tc>
          <w:tcPr>
            <w:tcW w:w="8267" w:type="dxa"/>
          </w:tcPr>
          <w:p w14:paraId="7024DA87" w14:textId="77777777" w:rsidR="00996CCE" w:rsidRDefault="00996CCE" w:rsidP="0027361C">
            <w:pPr>
              <w:rPr>
                <w:rFonts w:ascii="Century Gothic" w:hAnsi="Century Gothic"/>
                <w:i/>
                <w:iCs/>
                <w:sz w:val="18"/>
                <w:szCs w:val="18"/>
              </w:rPr>
            </w:pPr>
            <w:r w:rsidRPr="004176DA">
              <w:rPr>
                <w:rFonts w:ascii="Century Gothic" w:hAnsi="Century Gothic"/>
                <w:i/>
                <w:iCs/>
                <w:sz w:val="18"/>
                <w:szCs w:val="18"/>
              </w:rPr>
              <w:t>See spelling overview.</w:t>
            </w:r>
          </w:p>
          <w:p w14:paraId="50E04D8D" w14:textId="77777777" w:rsidR="00996CCE" w:rsidRDefault="00996CCE" w:rsidP="0027361C">
            <w:pPr>
              <w:rPr>
                <w:rFonts w:ascii="Century Gothic" w:hAnsi="Century Gothic"/>
              </w:rPr>
            </w:pPr>
          </w:p>
        </w:tc>
      </w:tr>
      <w:tr w:rsidR="00996CCE" w:rsidRPr="003172CC" w14:paraId="6DA8DA19" w14:textId="77777777" w:rsidTr="00996CCE">
        <w:tc>
          <w:tcPr>
            <w:tcW w:w="2223" w:type="dxa"/>
          </w:tcPr>
          <w:p w14:paraId="0D59DE97" w14:textId="77777777" w:rsidR="00996CCE" w:rsidRPr="00F02A2E" w:rsidRDefault="00996CCE" w:rsidP="0027361C">
            <w:pPr>
              <w:rPr>
                <w:rFonts w:ascii="Century Gothic" w:hAnsi="Century Gothic"/>
                <w:b/>
                <w:bCs/>
                <w:sz w:val="20"/>
                <w:szCs w:val="20"/>
              </w:rPr>
            </w:pPr>
            <w:r w:rsidRPr="00F02A2E">
              <w:rPr>
                <w:rFonts w:ascii="Century Gothic" w:hAnsi="Century Gothic"/>
                <w:b/>
                <w:bCs/>
                <w:sz w:val="20"/>
                <w:szCs w:val="20"/>
              </w:rPr>
              <w:lastRenderedPageBreak/>
              <w:t>MODELLING:</w:t>
            </w:r>
          </w:p>
        </w:tc>
        <w:tc>
          <w:tcPr>
            <w:tcW w:w="8267" w:type="dxa"/>
          </w:tcPr>
          <w:p w14:paraId="4BBD100F" w14:textId="77777777" w:rsidR="00996CCE" w:rsidRPr="00A40087" w:rsidRDefault="00996CCE" w:rsidP="00996CCE">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Can usually sustain narrative and non-narrative forms (can write at length – close to a side of A4 at least- staying on task).</w:t>
            </w:r>
          </w:p>
          <w:p w14:paraId="2F1DFB0C" w14:textId="77777777" w:rsidR="00996CCE" w:rsidRPr="00A40087" w:rsidRDefault="00996CCE" w:rsidP="00996CCE">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5D410D28" w14:textId="77777777" w:rsidR="00996CCE" w:rsidRPr="00A40087" w:rsidRDefault="00A40087" w:rsidP="00A40087">
            <w:pPr>
              <w:pStyle w:val="ListParagraph"/>
              <w:numPr>
                <w:ilvl w:val="0"/>
                <w:numId w:val="8"/>
              </w:numPr>
              <w:rPr>
                <w:rFonts w:ascii="Century Gothic" w:hAnsi="Century Gothic"/>
                <w:sz w:val="18"/>
                <w:szCs w:val="18"/>
              </w:rPr>
            </w:pPr>
            <w:r w:rsidRPr="00A40087">
              <w:rPr>
                <w:rFonts w:ascii="Century Gothic" w:hAnsi="Century Gothic" w:cs="Nirmala UI Semilight"/>
                <w:sz w:val="18"/>
                <w:szCs w:val="18"/>
              </w:rPr>
              <w:t xml:space="preserve">Can link ideas and events, using strategies to create ‘flow’ </w:t>
            </w:r>
            <w:proofErr w:type="spellStart"/>
            <w:r w:rsidRPr="00A40087">
              <w:rPr>
                <w:rFonts w:ascii="Century Gothic" w:hAnsi="Century Gothic" w:cs="Nirmala UI Semilight"/>
                <w:sz w:val="18"/>
                <w:szCs w:val="18"/>
              </w:rPr>
              <w:t>e.g</w:t>
            </w:r>
            <w:proofErr w:type="spellEnd"/>
            <w:r w:rsidRPr="00A40087">
              <w:rPr>
                <w:rFonts w:ascii="Century Gothic" w:hAnsi="Century Gothic" w:cs="Nirmala UI Semilight"/>
                <w:sz w:val="18"/>
                <w:szCs w:val="18"/>
              </w:rPr>
              <w:t xml:space="preserve"> last time, also, after, then, soon, at last, and another thing etc.</w:t>
            </w:r>
          </w:p>
          <w:p w14:paraId="00F26211" w14:textId="2FDD70E7" w:rsidR="00A40087" w:rsidRPr="00A40087" w:rsidRDefault="00A40087" w:rsidP="00A40087">
            <w:pPr>
              <w:pStyle w:val="ListParagraph"/>
              <w:ind w:left="360"/>
              <w:rPr>
                <w:rFonts w:ascii="Century Gothic" w:hAnsi="Century Gothic"/>
                <w:sz w:val="18"/>
                <w:szCs w:val="18"/>
              </w:rPr>
            </w:pPr>
          </w:p>
        </w:tc>
      </w:tr>
    </w:tbl>
    <w:p w14:paraId="3D0F00D5" w14:textId="77777777" w:rsidR="00066A1B" w:rsidRDefault="00066A1B" w:rsidP="00B23584"/>
    <w:sectPr w:rsidR="00066A1B" w:rsidSect="00E072F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0ABC" w14:textId="77777777" w:rsidR="00D6306C" w:rsidRDefault="00D6306C" w:rsidP="00D6306C">
      <w:pPr>
        <w:spacing w:after="0" w:line="240" w:lineRule="auto"/>
      </w:pPr>
      <w:r>
        <w:separator/>
      </w:r>
    </w:p>
  </w:endnote>
  <w:endnote w:type="continuationSeparator" w:id="0">
    <w:p w14:paraId="70CEC4E4" w14:textId="77777777" w:rsidR="00D6306C" w:rsidRDefault="00D6306C" w:rsidP="00D6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507" w14:textId="77777777" w:rsidR="00D6306C" w:rsidRDefault="00D6306C" w:rsidP="00D6306C">
      <w:pPr>
        <w:spacing w:after="0" w:line="240" w:lineRule="auto"/>
      </w:pPr>
      <w:r>
        <w:separator/>
      </w:r>
    </w:p>
  </w:footnote>
  <w:footnote w:type="continuationSeparator" w:id="0">
    <w:p w14:paraId="2370DE5C" w14:textId="77777777" w:rsidR="00D6306C" w:rsidRDefault="00D6306C" w:rsidP="00D6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C75"/>
    <w:multiLevelType w:val="hybridMultilevel"/>
    <w:tmpl w:val="A41C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D0B5D"/>
    <w:multiLevelType w:val="hybridMultilevel"/>
    <w:tmpl w:val="23B4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5BEA"/>
    <w:multiLevelType w:val="hybridMultilevel"/>
    <w:tmpl w:val="BC021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353"/>
    <w:multiLevelType w:val="hybridMultilevel"/>
    <w:tmpl w:val="770EE75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4C4680F"/>
    <w:multiLevelType w:val="hybridMultilevel"/>
    <w:tmpl w:val="B226EC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D876DC"/>
    <w:multiLevelType w:val="hybridMultilevel"/>
    <w:tmpl w:val="623CF7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A141FE"/>
    <w:multiLevelType w:val="hybridMultilevel"/>
    <w:tmpl w:val="00F65A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84ED5"/>
    <w:multiLevelType w:val="hybridMultilevel"/>
    <w:tmpl w:val="0882C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E2E3D"/>
    <w:multiLevelType w:val="hybridMultilevel"/>
    <w:tmpl w:val="37368E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86412"/>
    <w:multiLevelType w:val="hybridMultilevel"/>
    <w:tmpl w:val="8024565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9D67B5"/>
    <w:multiLevelType w:val="hybridMultilevel"/>
    <w:tmpl w:val="A06AB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34DF7"/>
    <w:multiLevelType w:val="hybridMultilevel"/>
    <w:tmpl w:val="9F32C0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32F54"/>
    <w:multiLevelType w:val="hybridMultilevel"/>
    <w:tmpl w:val="756896AC"/>
    <w:lvl w:ilvl="0" w:tplc="3F4A613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345A5"/>
    <w:multiLevelType w:val="hybridMultilevel"/>
    <w:tmpl w:val="23CA6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F5402"/>
    <w:multiLevelType w:val="hybridMultilevel"/>
    <w:tmpl w:val="4D1CC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7B3717"/>
    <w:multiLevelType w:val="hybridMultilevel"/>
    <w:tmpl w:val="320C5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F42029"/>
    <w:multiLevelType w:val="hybridMultilevel"/>
    <w:tmpl w:val="F8E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3AA8"/>
    <w:multiLevelType w:val="hybridMultilevel"/>
    <w:tmpl w:val="FA08C4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3"/>
  </w:num>
  <w:num w:numId="5">
    <w:abstractNumId w:val="5"/>
  </w:num>
  <w:num w:numId="6">
    <w:abstractNumId w:val="9"/>
  </w:num>
  <w:num w:numId="7">
    <w:abstractNumId w:val="11"/>
  </w:num>
  <w:num w:numId="8">
    <w:abstractNumId w:val="15"/>
  </w:num>
  <w:num w:numId="9">
    <w:abstractNumId w:val="18"/>
  </w:num>
  <w:num w:numId="10">
    <w:abstractNumId w:val="17"/>
  </w:num>
  <w:num w:numId="11">
    <w:abstractNumId w:val="1"/>
  </w:num>
  <w:num w:numId="12">
    <w:abstractNumId w:val="19"/>
  </w:num>
  <w:num w:numId="13">
    <w:abstractNumId w:val="2"/>
  </w:num>
  <w:num w:numId="14">
    <w:abstractNumId w:val="16"/>
  </w:num>
  <w:num w:numId="15">
    <w:abstractNumId w:val="8"/>
  </w:num>
  <w:num w:numId="16">
    <w:abstractNumId w:val="4"/>
  </w:num>
  <w:num w:numId="17">
    <w:abstractNumId w:val="7"/>
  </w:num>
  <w:num w:numId="18">
    <w:abstractNumId w:val="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66A1B"/>
    <w:rsid w:val="00116A26"/>
    <w:rsid w:val="00125180"/>
    <w:rsid w:val="001B7F8F"/>
    <w:rsid w:val="001E1B90"/>
    <w:rsid w:val="001E3024"/>
    <w:rsid w:val="00235CA6"/>
    <w:rsid w:val="00323D2C"/>
    <w:rsid w:val="00353FCD"/>
    <w:rsid w:val="00363715"/>
    <w:rsid w:val="00413210"/>
    <w:rsid w:val="00450226"/>
    <w:rsid w:val="004F2C8D"/>
    <w:rsid w:val="004F7B35"/>
    <w:rsid w:val="0054344E"/>
    <w:rsid w:val="0060675A"/>
    <w:rsid w:val="00606D53"/>
    <w:rsid w:val="00776031"/>
    <w:rsid w:val="00783326"/>
    <w:rsid w:val="007A4DC4"/>
    <w:rsid w:val="007C355E"/>
    <w:rsid w:val="007E7AE3"/>
    <w:rsid w:val="008D6E9F"/>
    <w:rsid w:val="008F67F7"/>
    <w:rsid w:val="008F6CD2"/>
    <w:rsid w:val="00996CCE"/>
    <w:rsid w:val="009F6BF5"/>
    <w:rsid w:val="00A17D1F"/>
    <w:rsid w:val="00A20A14"/>
    <w:rsid w:val="00A23241"/>
    <w:rsid w:val="00A40087"/>
    <w:rsid w:val="00A72E54"/>
    <w:rsid w:val="00AB2797"/>
    <w:rsid w:val="00AB68B6"/>
    <w:rsid w:val="00AD1C13"/>
    <w:rsid w:val="00B23584"/>
    <w:rsid w:val="00B7268C"/>
    <w:rsid w:val="00BC0FD9"/>
    <w:rsid w:val="00C205F3"/>
    <w:rsid w:val="00C246A1"/>
    <w:rsid w:val="00D110FF"/>
    <w:rsid w:val="00D6306C"/>
    <w:rsid w:val="00E072F2"/>
    <w:rsid w:val="00E07A0A"/>
    <w:rsid w:val="00E7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6C"/>
  </w:style>
  <w:style w:type="paragraph" w:styleId="Footer">
    <w:name w:val="footer"/>
    <w:basedOn w:val="Normal"/>
    <w:link w:val="FooterChar"/>
    <w:uiPriority w:val="99"/>
    <w:unhideWhenUsed/>
    <w:rsid w:val="00D6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2022-03-16T02:17:00Z</dcterms:created>
  <dcterms:modified xsi:type="dcterms:W3CDTF">2022-03-16T02:17:00Z</dcterms:modified>
</cp:coreProperties>
</file>